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463" w:rsidRDefault="00C14921" w:rsidP="00C14921">
      <w:pPr>
        <w:spacing w:after="160" w:line="259" w:lineRule="auto"/>
        <w:ind w:left="-567"/>
        <w:rPr>
          <w:sz w:val="28"/>
          <w:szCs w:val="28"/>
        </w:rPr>
      </w:pPr>
      <w:r w:rsidRPr="00C14921">
        <w:rPr>
          <w:noProof/>
          <w:sz w:val="28"/>
          <w:szCs w:val="28"/>
        </w:rPr>
        <w:drawing>
          <wp:inline distT="0" distB="0" distL="0" distR="0">
            <wp:extent cx="6500941" cy="918083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395" cy="91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4921">
        <w:rPr>
          <w:sz w:val="28"/>
          <w:szCs w:val="28"/>
        </w:rPr>
        <w:t xml:space="preserve"> </w:t>
      </w:r>
      <w:r>
        <w:rPr>
          <w:sz w:val="28"/>
          <w:szCs w:val="28"/>
        </w:rPr>
        <w:br w:type="page"/>
      </w:r>
      <w:bookmarkStart w:id="0" w:name="_GoBack"/>
      <w:bookmarkEnd w:id="0"/>
    </w:p>
    <w:p w:rsidR="00C86C95" w:rsidRDefault="00D13786" w:rsidP="00D13786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C86C95" w:rsidRPr="00C86C95">
        <w:rPr>
          <w:sz w:val="28"/>
          <w:szCs w:val="28"/>
        </w:rPr>
        <w:t xml:space="preserve">Внедрение системы маркировки осуществляться в соответствии с принятым Федеральным законом от 28.12.2017 № 425-ФЗ «О внесении изменений в Федеральный закон «Об обращении лекарственных средств». Закон вводит обязательную маркировку всех лекарственных препаратов с 1 января 2020 года. </w:t>
      </w:r>
    </w:p>
    <w:p w:rsidR="00D13786" w:rsidRPr="00C86C95" w:rsidRDefault="00D13786" w:rsidP="00C86C95">
      <w:pPr>
        <w:pStyle w:val="Default"/>
        <w:jc w:val="both"/>
        <w:rPr>
          <w:sz w:val="28"/>
          <w:szCs w:val="28"/>
        </w:rPr>
      </w:pPr>
    </w:p>
    <w:p w:rsidR="00D13786" w:rsidRDefault="00D13786" w:rsidP="00C86C95">
      <w:pPr>
        <w:jc w:val="both"/>
        <w:rPr>
          <w:rFonts w:ascii="Times New Roman" w:hAnsi="Times New Roman"/>
          <w:sz w:val="28"/>
          <w:szCs w:val="28"/>
        </w:rPr>
      </w:pPr>
      <w:r w:rsidRPr="00D1378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49410" cy="45339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832" cy="454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786" w:rsidRDefault="00D13786" w:rsidP="00D13786">
      <w:pPr>
        <w:rPr>
          <w:rFonts w:ascii="Times New Roman" w:hAnsi="Times New Roman"/>
          <w:sz w:val="28"/>
          <w:szCs w:val="28"/>
        </w:rPr>
      </w:pPr>
    </w:p>
    <w:p w:rsidR="00C86C95" w:rsidRDefault="00D13786" w:rsidP="00D13786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D13786">
        <w:rPr>
          <w:rFonts w:ascii="Times New Roman" w:hAnsi="Times New Roman"/>
          <w:sz w:val="28"/>
          <w:szCs w:val="28"/>
        </w:rPr>
        <w:t>Постановлением Правительства РФ от 14.12.2018 №1557 установлены особенности внедрения системы мониторинга, включая сроки ее внедрения, в отношении лекарств, предназначенных для обеспечения лиц, больных гемофилией, муковисцидозом, гипофизарным нанизмом, болезнью Гоше, злокачественными новообразованиями лимфоидной, кроветворной и родственных им тканей, рассеянным склерозом, лиц после трансплантации органов и (или) тканей, других лекарственных препаратов для медицинского применения по перечню, сформированному в установленном порядке и утвержденному Правительством РФ (далее – Перечень 7 ВЗН).</w:t>
      </w:r>
    </w:p>
    <w:p w:rsidR="00D13786" w:rsidRDefault="00D13786" w:rsidP="00D13786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С 1октября 2019 года должны вносить сведения о лекарственных препаратах и обо всех операциях с ними в систему мониторинга. </w:t>
      </w:r>
    </w:p>
    <w:p w:rsidR="00D13786" w:rsidRDefault="00D13786" w:rsidP="00D13786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Фармпроизводители, дистрибьюторы, медорганизации и аптеки будут обязаны: </w:t>
      </w:r>
    </w:p>
    <w:p w:rsidR="00D13786" w:rsidRDefault="00D13786" w:rsidP="00D13786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зарегистрироваться в системе мониторинга движения лекарственных препаратов для медицинского применения (далее - система мониторинга) - с 1 июля 2019 г. по </w:t>
      </w:r>
      <w:r>
        <w:rPr>
          <w:sz w:val="28"/>
          <w:szCs w:val="28"/>
        </w:rPr>
        <w:lastRenderedPageBreak/>
        <w:t xml:space="preserve">8 июля 2019 г. либо в течение 7 календарных дней со дня возникновения у субъектов обращения лекарственных средств необходимости осуществления деятельности, связанной с обращением лекарственных препаратов, но не ранее 1 июля 2019 г., при наличии права осуществлять такую деятельность; </w:t>
      </w:r>
    </w:p>
    <w:p w:rsidR="00D13786" w:rsidRPr="00D13786" w:rsidRDefault="00D13786" w:rsidP="00D13786">
      <w:pPr>
        <w:pStyle w:val="Default"/>
        <w:spacing w:line="276" w:lineRule="auto"/>
        <w:jc w:val="both"/>
        <w:rPr>
          <w:sz w:val="28"/>
          <w:szCs w:val="28"/>
        </w:rPr>
      </w:pPr>
      <w:r w:rsidRPr="00D13786">
        <w:rPr>
          <w:sz w:val="28"/>
          <w:szCs w:val="28"/>
        </w:rPr>
        <w:t xml:space="preserve">2. обеспечить готовность к информационному взаимодействию с системой мониторинга и направляют оператору системы мониторинга заявку на прохождение тестирования процессов информационного взаимодействия - в течение 21 календарного дня со дня регистрации в системе мониторинга; </w:t>
      </w:r>
    </w:p>
    <w:p w:rsidR="00D13786" w:rsidRPr="00D13786" w:rsidRDefault="00D13786" w:rsidP="00D13786">
      <w:pPr>
        <w:pStyle w:val="Default"/>
        <w:spacing w:line="276" w:lineRule="auto"/>
        <w:jc w:val="both"/>
        <w:rPr>
          <w:sz w:val="28"/>
          <w:szCs w:val="28"/>
        </w:rPr>
      </w:pPr>
      <w:r w:rsidRPr="00D13786">
        <w:rPr>
          <w:sz w:val="28"/>
          <w:szCs w:val="28"/>
        </w:rPr>
        <w:t xml:space="preserve">3. пройти тестирование процессов информационного взаимодействия собственного информационного ресурса и системы мониторинга в порядке, размещенном на официальном сайте оператора системы мониторинга в информационно-телекоммуникационной сети "Интернет", в отношении всех операций, производимых с лекарственными препаратами, в соответствии с Положением о системе мониторинга движения лекарственных препаратов для медицинского применения, утвержденным постановлением Правительства Российской Федерации от 14 декабря 2018 г. N 1556 "Об утверждении Положения о системе мониторинга движения лекарственных препаратов для медицинского применения", - в течение 2 календарных месяцев со дня готовности собственного информационного ресурса к информационному взаимодействию с системой мониторинга; </w:t>
      </w:r>
    </w:p>
    <w:p w:rsidR="00D877C1" w:rsidRDefault="00D13786" w:rsidP="00D877C1">
      <w:pPr>
        <w:pStyle w:val="Default"/>
        <w:spacing w:line="276" w:lineRule="auto"/>
        <w:jc w:val="both"/>
        <w:rPr>
          <w:sz w:val="28"/>
          <w:szCs w:val="28"/>
        </w:rPr>
      </w:pPr>
      <w:r w:rsidRPr="00D13786">
        <w:rPr>
          <w:sz w:val="28"/>
          <w:szCs w:val="28"/>
        </w:rPr>
        <w:t>4. внести в систему мониторинга сведения о лекарственных препаратах и обо всех операциях, производимых с лекарственными препаратами, в</w:t>
      </w:r>
      <w:r w:rsidR="00D877C1" w:rsidRPr="00D877C1">
        <w:rPr>
          <w:sz w:val="28"/>
          <w:szCs w:val="28"/>
        </w:rPr>
        <w:t xml:space="preserve"> </w:t>
      </w:r>
      <w:r w:rsidR="00D877C1">
        <w:rPr>
          <w:sz w:val="28"/>
          <w:szCs w:val="28"/>
        </w:rPr>
        <w:t xml:space="preserve">соответствии с указанным Положением о системе мониторинга движения лекарственных препаратов для медицинского применения - начиная с 1 октября 2019 г. </w:t>
      </w:r>
    </w:p>
    <w:p w:rsidR="00D877C1" w:rsidRDefault="00D877C1" w:rsidP="00D877C1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Основными задачами территориального органа Росздравнадзора по Тверской области в отчетном периоде – в I квартале 2019 года являлись: контроль за соблюдением законодательства в сфере здравоохранения, защита прав и интересов пациентов в получении качественной, эффективной, безопасной и своевременной медицинской и лекарственной помощи на всей территории Тверской области. </w:t>
      </w:r>
    </w:p>
    <w:p w:rsidR="00D877C1" w:rsidRDefault="00D877C1" w:rsidP="00D877C1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I квартале 2019 года территориальным органом проведено </w:t>
      </w:r>
      <w:r w:rsidR="005E66F6" w:rsidRPr="005E66F6">
        <w:rPr>
          <w:sz w:val="28"/>
          <w:szCs w:val="28"/>
        </w:rPr>
        <w:t xml:space="preserve">30 </w:t>
      </w:r>
      <w:r>
        <w:rPr>
          <w:sz w:val="28"/>
          <w:szCs w:val="28"/>
        </w:rPr>
        <w:t>конт</w:t>
      </w:r>
      <w:r w:rsidR="005E66F6">
        <w:rPr>
          <w:sz w:val="28"/>
          <w:szCs w:val="28"/>
        </w:rPr>
        <w:t>рольных мероприятия, из них 3</w:t>
      </w:r>
      <w:r>
        <w:rPr>
          <w:sz w:val="28"/>
          <w:szCs w:val="28"/>
        </w:rPr>
        <w:t xml:space="preserve"> плановых и</w:t>
      </w:r>
      <w:r w:rsidR="005E66F6" w:rsidRPr="005E66F6">
        <w:rPr>
          <w:sz w:val="28"/>
          <w:szCs w:val="28"/>
        </w:rPr>
        <w:t xml:space="preserve"> 27 </w:t>
      </w:r>
      <w:r>
        <w:rPr>
          <w:sz w:val="28"/>
          <w:szCs w:val="28"/>
        </w:rPr>
        <w:t xml:space="preserve">внеплановое в отношении юридических лиц и индивидуальных предпринимателей. </w:t>
      </w:r>
    </w:p>
    <w:p w:rsidR="00D13786" w:rsidRDefault="00D877C1" w:rsidP="00D877C1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D877C1">
        <w:rPr>
          <w:rFonts w:ascii="Times New Roman" w:hAnsi="Times New Roman"/>
          <w:sz w:val="28"/>
          <w:szCs w:val="28"/>
        </w:rPr>
        <w:t xml:space="preserve">Внеплановые проверки составили </w:t>
      </w:r>
      <w:r w:rsidR="005E66F6" w:rsidRPr="005E66F6">
        <w:rPr>
          <w:rFonts w:ascii="Times New Roman" w:hAnsi="Times New Roman"/>
          <w:sz w:val="28"/>
          <w:szCs w:val="28"/>
        </w:rPr>
        <w:t>90</w:t>
      </w:r>
      <w:r w:rsidRPr="00D877C1">
        <w:rPr>
          <w:rFonts w:ascii="Times New Roman" w:hAnsi="Times New Roman"/>
          <w:sz w:val="28"/>
          <w:szCs w:val="28"/>
        </w:rPr>
        <w:t xml:space="preserve"> %.</w:t>
      </w:r>
    </w:p>
    <w:p w:rsidR="00D877C1" w:rsidRDefault="00D877C1" w:rsidP="00D877C1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D877C1">
        <w:rPr>
          <w:rFonts w:ascii="Times New Roman" w:hAnsi="Times New Roman"/>
          <w:sz w:val="28"/>
          <w:szCs w:val="28"/>
        </w:rPr>
        <w:t>Выполнение ежегодного плана проверок в отчетном периоде составило 100%.</w:t>
      </w:r>
    </w:p>
    <w:p w:rsidR="00D877C1" w:rsidRPr="00D877C1" w:rsidRDefault="00D877C1" w:rsidP="00D877C1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D877C1">
        <w:rPr>
          <w:sz w:val="28"/>
          <w:szCs w:val="28"/>
        </w:rPr>
        <w:t xml:space="preserve">Все контрольные мероприятия за I квартал 2019 года проведены с соблюдением установленных законодательством Российской Федерации порядка и сроков. </w:t>
      </w:r>
    </w:p>
    <w:p w:rsidR="00D877C1" w:rsidRPr="00D877C1" w:rsidRDefault="00D877C1" w:rsidP="00D877C1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Pr="00D877C1">
        <w:rPr>
          <w:sz w:val="28"/>
          <w:szCs w:val="28"/>
        </w:rPr>
        <w:t xml:space="preserve">В отношении одного юридического лица/индивидуального предпринимателя, осуществляющего деятельность в сфере </w:t>
      </w:r>
      <w:r w:rsidR="005E66F6" w:rsidRPr="00D877C1">
        <w:rPr>
          <w:sz w:val="28"/>
          <w:szCs w:val="28"/>
        </w:rPr>
        <w:t>здравоохра</w:t>
      </w:r>
      <w:r w:rsidR="005E66F6">
        <w:rPr>
          <w:sz w:val="28"/>
          <w:szCs w:val="28"/>
        </w:rPr>
        <w:t>нения,</w:t>
      </w:r>
      <w:r>
        <w:rPr>
          <w:sz w:val="28"/>
          <w:szCs w:val="28"/>
        </w:rPr>
        <w:t xml:space="preserve"> выявлялось в среднем до </w:t>
      </w:r>
      <w:r w:rsidR="005E66F6" w:rsidRPr="005E66F6">
        <w:rPr>
          <w:sz w:val="28"/>
          <w:szCs w:val="28"/>
        </w:rPr>
        <w:t xml:space="preserve">7 </w:t>
      </w:r>
      <w:r w:rsidRPr="00D877C1">
        <w:rPr>
          <w:sz w:val="28"/>
          <w:szCs w:val="28"/>
        </w:rPr>
        <w:t xml:space="preserve">правонарушений. </w:t>
      </w:r>
    </w:p>
    <w:p w:rsidR="00D877C1" w:rsidRDefault="00D877C1" w:rsidP="00D877C1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Т</w:t>
      </w:r>
      <w:r w:rsidRPr="00D877C1">
        <w:rPr>
          <w:rFonts w:ascii="Times New Roman" w:hAnsi="Times New Roman"/>
          <w:sz w:val="28"/>
          <w:szCs w:val="28"/>
        </w:rPr>
        <w:t>ерриториальным орган</w:t>
      </w:r>
      <w:r>
        <w:rPr>
          <w:rFonts w:ascii="Times New Roman" w:hAnsi="Times New Roman"/>
          <w:sz w:val="28"/>
          <w:szCs w:val="28"/>
        </w:rPr>
        <w:t xml:space="preserve">ом Росздравнадзора по Тверской области </w:t>
      </w:r>
      <w:r w:rsidRPr="00D877C1">
        <w:rPr>
          <w:rFonts w:ascii="Times New Roman" w:hAnsi="Times New Roman"/>
          <w:sz w:val="28"/>
          <w:szCs w:val="28"/>
        </w:rPr>
        <w:t xml:space="preserve">сформирована практика проведения мероприятий, направленных на профилактику нарушений обязательных требований в форме объявления юридическим лицам и индивидуальным предпринимателям предостережений о недопустимости нарушения обязательных требований. За </w:t>
      </w:r>
      <w:r>
        <w:rPr>
          <w:rFonts w:ascii="Times New Roman" w:hAnsi="Times New Roman"/>
          <w:sz w:val="28"/>
          <w:szCs w:val="28"/>
        </w:rPr>
        <w:t xml:space="preserve">I квартал 2019 года направлено </w:t>
      </w:r>
      <w:r w:rsidR="005E66F6" w:rsidRPr="005E66F6">
        <w:rPr>
          <w:rFonts w:ascii="Times New Roman" w:hAnsi="Times New Roman"/>
          <w:sz w:val="28"/>
          <w:szCs w:val="28"/>
        </w:rPr>
        <w:t>19</w:t>
      </w:r>
      <w:r w:rsidRPr="00D877C1">
        <w:rPr>
          <w:rFonts w:ascii="Times New Roman" w:hAnsi="Times New Roman"/>
          <w:sz w:val="28"/>
          <w:szCs w:val="28"/>
        </w:rPr>
        <w:t xml:space="preserve"> предостережений о недопустимости нарушения обязательных требований.</w:t>
      </w:r>
    </w:p>
    <w:p w:rsidR="00D877C1" w:rsidRDefault="00D877C1" w:rsidP="00D877C1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D877C1">
        <w:rPr>
          <w:rFonts w:ascii="Times New Roman" w:hAnsi="Times New Roman"/>
          <w:sz w:val="28"/>
          <w:szCs w:val="28"/>
        </w:rPr>
        <w:t>За I квартал 2019 года территориальным орган</w:t>
      </w:r>
      <w:r>
        <w:rPr>
          <w:rFonts w:ascii="Times New Roman" w:hAnsi="Times New Roman"/>
          <w:sz w:val="28"/>
          <w:szCs w:val="28"/>
        </w:rPr>
        <w:t>ом Росздравнадзора по Т</w:t>
      </w:r>
      <w:r w:rsidR="005E66F6">
        <w:rPr>
          <w:rFonts w:ascii="Times New Roman" w:hAnsi="Times New Roman"/>
          <w:sz w:val="28"/>
          <w:szCs w:val="28"/>
        </w:rPr>
        <w:t>верской области возбуждено 25</w:t>
      </w:r>
      <w:r w:rsidRPr="00D877C1">
        <w:rPr>
          <w:rFonts w:ascii="Times New Roman" w:hAnsi="Times New Roman"/>
          <w:sz w:val="28"/>
          <w:szCs w:val="28"/>
        </w:rPr>
        <w:t xml:space="preserve"> дел об административных правонарушениях. Уполномоченными должностными лицами Территориального органа Росздравнадзо</w:t>
      </w:r>
      <w:r w:rsidR="005E66F6">
        <w:rPr>
          <w:rFonts w:ascii="Times New Roman" w:hAnsi="Times New Roman"/>
          <w:sz w:val="28"/>
          <w:szCs w:val="28"/>
        </w:rPr>
        <w:t>ра вынесено 11</w:t>
      </w:r>
      <w:r w:rsidRPr="00D877C1">
        <w:rPr>
          <w:rFonts w:ascii="Times New Roman" w:hAnsi="Times New Roman"/>
          <w:sz w:val="28"/>
          <w:szCs w:val="28"/>
        </w:rPr>
        <w:t xml:space="preserve"> постановлений о привлечении к административной ответственности виновных лиц.</w:t>
      </w:r>
    </w:p>
    <w:p w:rsidR="00F25B02" w:rsidRPr="00F25B02" w:rsidRDefault="00F25B02" w:rsidP="00F25B0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F25B02">
        <w:rPr>
          <w:sz w:val="28"/>
          <w:szCs w:val="28"/>
        </w:rPr>
        <w:t>Общая сумма назначенных административных штрафов составила з</w:t>
      </w:r>
      <w:r>
        <w:rPr>
          <w:sz w:val="28"/>
          <w:szCs w:val="28"/>
        </w:rPr>
        <w:t xml:space="preserve">а I квартал 2019 года – </w:t>
      </w:r>
      <w:r w:rsidR="005E66F6" w:rsidRPr="005E66F6">
        <w:rPr>
          <w:sz w:val="28"/>
          <w:szCs w:val="28"/>
        </w:rPr>
        <w:t>560 тыс.</w:t>
      </w:r>
      <w:r w:rsidRPr="00F25B02">
        <w:rPr>
          <w:sz w:val="28"/>
          <w:szCs w:val="28"/>
        </w:rPr>
        <w:t xml:space="preserve"> рублей. </w:t>
      </w:r>
    </w:p>
    <w:p w:rsidR="00F25B02" w:rsidRDefault="00F25B02" w:rsidP="00F25B02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F25B02">
        <w:rPr>
          <w:rFonts w:ascii="Times New Roman" w:hAnsi="Times New Roman"/>
          <w:sz w:val="28"/>
          <w:szCs w:val="28"/>
        </w:rPr>
        <w:t>Территориальным орган</w:t>
      </w:r>
      <w:r>
        <w:rPr>
          <w:rFonts w:ascii="Times New Roman" w:hAnsi="Times New Roman"/>
          <w:sz w:val="28"/>
          <w:szCs w:val="28"/>
        </w:rPr>
        <w:t>ом Росздравнадзора по Тверской</w:t>
      </w:r>
      <w:r w:rsidRPr="00F25B02">
        <w:rPr>
          <w:rFonts w:ascii="Times New Roman" w:hAnsi="Times New Roman"/>
          <w:sz w:val="28"/>
          <w:szCs w:val="28"/>
        </w:rPr>
        <w:t xml:space="preserve"> области при выявлении нарушений в ходе контрольных мероприятий выдавались предписания об устранении выявленных нарушений с указанием сроков их устранения.</w:t>
      </w:r>
    </w:p>
    <w:p w:rsidR="00F25B02" w:rsidRPr="00F25B02" w:rsidRDefault="00F25B02" w:rsidP="00C46EBF">
      <w:pPr>
        <w:pStyle w:val="Default"/>
        <w:spacing w:line="276" w:lineRule="auto"/>
        <w:jc w:val="both"/>
        <w:rPr>
          <w:sz w:val="28"/>
          <w:szCs w:val="28"/>
        </w:rPr>
      </w:pPr>
      <w:r w:rsidRPr="00F25B02">
        <w:rPr>
          <w:sz w:val="28"/>
          <w:szCs w:val="28"/>
        </w:rPr>
        <w:t xml:space="preserve">       В соответствии со ст.17 Федерального закона от 26.12.2008г.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 Территориальный орган обязан принять меры по контролю за устранением выявленных нарушений. </w:t>
      </w:r>
    </w:p>
    <w:p w:rsidR="00F25B02" w:rsidRPr="00F25B02" w:rsidRDefault="00F25B02" w:rsidP="00C46EBF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25B02">
        <w:rPr>
          <w:sz w:val="28"/>
          <w:szCs w:val="28"/>
        </w:rPr>
        <w:t xml:space="preserve">Если при осуществлении мероприятий по контролю выявляется, что в установленный срок выявленные нарушения не устранены, – это является составом правонарушения по ст.19.5 </w:t>
      </w:r>
    </w:p>
    <w:p w:rsidR="00F25B02" w:rsidRPr="00F25B02" w:rsidRDefault="00F25B02" w:rsidP="00C46EBF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F25B02">
        <w:rPr>
          <w:sz w:val="28"/>
          <w:szCs w:val="28"/>
        </w:rPr>
        <w:t xml:space="preserve">Статья 19.5. Невыполнение в срок законного предписания (постановления, представления, решения) органа (должностного лица), осуществляющего государственный надзор (контроль), муниципальный контроль </w:t>
      </w:r>
    </w:p>
    <w:p w:rsidR="00F25B02" w:rsidRPr="00F25B02" w:rsidRDefault="00F25B02" w:rsidP="00C46EBF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F25B02">
        <w:rPr>
          <w:sz w:val="28"/>
          <w:szCs w:val="28"/>
        </w:rPr>
        <w:t xml:space="preserve">ч. 21. Невыполнение в установленный срок законного предписания, решения федерального органа исполнительной власти, осуществляющего функции по контролю и надзору в сфере здравоохранения, его территориального органа - </w:t>
      </w:r>
    </w:p>
    <w:p w:rsidR="00F25B02" w:rsidRDefault="00F25B02" w:rsidP="00C46EBF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F25B02">
        <w:rPr>
          <w:rFonts w:ascii="Times New Roman" w:hAnsi="Times New Roman"/>
          <w:sz w:val="28"/>
          <w:szCs w:val="28"/>
        </w:rPr>
        <w:t>влечет наложение административного штрафа на должностных лиц в размере от десяти тысяч до двадцати тысяч рублей; на юридических лиц - от тридцати тысяч до пятидесяти тысяч рублей.</w:t>
      </w:r>
    </w:p>
    <w:p w:rsidR="00C46EBF" w:rsidRDefault="00C46EBF" w:rsidP="00C46EBF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I квартал 2019 г по данной статье составлено </w:t>
      </w:r>
      <w:r w:rsidR="005E66F6" w:rsidRPr="005E66F6">
        <w:rPr>
          <w:sz w:val="28"/>
          <w:szCs w:val="28"/>
        </w:rPr>
        <w:t>4</w:t>
      </w:r>
      <w:r w:rsidR="005E66F6">
        <w:rPr>
          <w:sz w:val="28"/>
          <w:szCs w:val="28"/>
        </w:rPr>
        <w:t xml:space="preserve"> протокола</w:t>
      </w:r>
      <w:r>
        <w:rPr>
          <w:sz w:val="28"/>
          <w:szCs w:val="28"/>
        </w:rPr>
        <w:t xml:space="preserve"> об административных правонарушениях.</w:t>
      </w:r>
    </w:p>
    <w:p w:rsidR="00C46EBF" w:rsidRDefault="00C46EBF" w:rsidP="00C46EBF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C46EBF" w:rsidRDefault="00C46EBF" w:rsidP="00C46EBF">
      <w:pPr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46EBF">
        <w:rPr>
          <w:rFonts w:ascii="Times New Roman" w:hAnsi="Times New Roman"/>
          <w:b/>
          <w:bCs/>
          <w:sz w:val="28"/>
          <w:szCs w:val="28"/>
        </w:rPr>
        <w:lastRenderedPageBreak/>
        <w:t>Вид контроля - государственный контроль за обращением медицинских изделий.</w:t>
      </w:r>
    </w:p>
    <w:p w:rsidR="00C46EBF" w:rsidRDefault="00C46EBF" w:rsidP="00C46EBF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46EBF">
        <w:rPr>
          <w:rFonts w:ascii="Times New Roman" w:hAnsi="Times New Roman"/>
          <w:sz w:val="28"/>
          <w:szCs w:val="28"/>
        </w:rPr>
        <w:t xml:space="preserve">       С 1 января 2019 года вступили в силу изменения, внесенные в Правила представления уведомлений о начале осуществления отдельных видов предпринимательской деятельности и учета указанных уведомлений, утвержденные постановлением Правительства Российской Федерации от 16 июля 2009 г. № 584 в части наделения полномочиями по приему и учету уведомлений о начале осуществления деятельности в сфере обращения медицинских изделий территориальных органов Росздравнадзора.</w:t>
      </w:r>
    </w:p>
    <w:p w:rsidR="00297D47" w:rsidRDefault="00297D47" w:rsidP="00C46EBF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297D47" w:rsidRDefault="00297D47" w:rsidP="00297D47">
      <w:pPr>
        <w:rPr>
          <w:rFonts w:ascii="Times New Roman" w:hAnsi="Times New Roman"/>
          <w:sz w:val="28"/>
          <w:szCs w:val="28"/>
        </w:rPr>
      </w:pPr>
      <w:r w:rsidRPr="006D67D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64E85F5" wp14:editId="3D75F866">
            <wp:extent cx="6285794" cy="658177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805" cy="662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011" w:rsidRDefault="00297D47" w:rsidP="00297D47">
      <w:pPr>
        <w:rPr>
          <w:rFonts w:ascii="Times New Roman" w:hAnsi="Times New Roman"/>
          <w:sz w:val="28"/>
          <w:szCs w:val="28"/>
        </w:rPr>
      </w:pPr>
      <w:r w:rsidRPr="00297D47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341110" cy="8848725"/>
            <wp:effectExtent l="0" t="0" r="254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214" cy="887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011" w:rsidRPr="00C60011" w:rsidRDefault="00C60011" w:rsidP="00C60011">
      <w:pPr>
        <w:rPr>
          <w:rFonts w:ascii="Times New Roman" w:hAnsi="Times New Roman"/>
          <w:sz w:val="28"/>
          <w:szCs w:val="28"/>
        </w:rPr>
      </w:pPr>
    </w:p>
    <w:p w:rsidR="00C60011" w:rsidRDefault="00C60011" w:rsidP="00C60011">
      <w:pPr>
        <w:rPr>
          <w:rFonts w:ascii="Times New Roman" w:hAnsi="Times New Roman"/>
          <w:sz w:val="28"/>
          <w:szCs w:val="28"/>
        </w:rPr>
      </w:pPr>
      <w:r w:rsidRPr="00C60011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22E1F93" wp14:editId="6E7E2EBB">
            <wp:extent cx="6409690" cy="8248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602" cy="829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667" w:rsidRDefault="00D24667" w:rsidP="00C60011">
      <w:pPr>
        <w:rPr>
          <w:rFonts w:ascii="Times New Roman" w:hAnsi="Times New Roman"/>
          <w:sz w:val="28"/>
          <w:szCs w:val="28"/>
        </w:rPr>
      </w:pPr>
    </w:p>
    <w:p w:rsidR="006D67D4" w:rsidRDefault="00D24667" w:rsidP="00C60011">
      <w:pPr>
        <w:rPr>
          <w:rFonts w:ascii="Times New Roman" w:hAnsi="Times New Roman"/>
          <w:sz w:val="28"/>
          <w:szCs w:val="28"/>
        </w:rPr>
      </w:pPr>
      <w:r w:rsidRPr="00D24667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447155" cy="49244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049" cy="494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667" w:rsidRDefault="00D24667" w:rsidP="00C60011">
      <w:pPr>
        <w:rPr>
          <w:rFonts w:ascii="Times New Roman" w:hAnsi="Times New Roman"/>
          <w:sz w:val="28"/>
          <w:szCs w:val="28"/>
        </w:rPr>
      </w:pPr>
      <w:r w:rsidRPr="00D2466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400800" cy="40189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258" cy="403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B0F" w:rsidRDefault="004A56C2" w:rsidP="00C60011">
      <w:pPr>
        <w:rPr>
          <w:rFonts w:ascii="Times New Roman" w:hAnsi="Times New Roman"/>
          <w:sz w:val="28"/>
          <w:szCs w:val="28"/>
        </w:rPr>
      </w:pPr>
      <w:r w:rsidRPr="004A56C2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372225" cy="4775843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858" cy="478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B0F" w:rsidRDefault="00AE1B0F" w:rsidP="00AE1B0F">
      <w:pPr>
        <w:rPr>
          <w:rFonts w:ascii="Times New Roman" w:hAnsi="Times New Roman"/>
          <w:sz w:val="28"/>
          <w:szCs w:val="28"/>
        </w:rPr>
      </w:pPr>
    </w:p>
    <w:p w:rsidR="00AE1B0F" w:rsidRPr="00AE1B0F" w:rsidRDefault="00AE1B0F" w:rsidP="0046069F">
      <w:pPr>
        <w:suppressAutoHyphens/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AE1B0F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В </w:t>
      </w:r>
      <w:r w:rsidRPr="00AE1B0F">
        <w:rPr>
          <w:rFonts w:ascii="Times New Roman" w:eastAsia="+mn-ea" w:hAnsi="Times New Roman"/>
          <w:kern w:val="24"/>
          <w:sz w:val="28"/>
          <w:szCs w:val="28"/>
        </w:rPr>
        <w:t>первом</w:t>
      </w:r>
      <w:r w:rsidRPr="00AE1B0F">
        <w:rPr>
          <w:rFonts w:ascii="Times New Roman" w:eastAsia="Times New Roman" w:hAnsi="Times New Roman"/>
          <w:sz w:val="28"/>
          <w:szCs w:val="28"/>
          <w:lang w:eastAsia="ar-SA"/>
        </w:rPr>
        <w:t xml:space="preserve"> квартале согласно Плана контрольно-надзорных мероприятий Территориального органа Росздравнадзора по Тверской области на 2019 год,</w:t>
      </w:r>
      <w:r w:rsidRPr="00AE1B0F">
        <w:rPr>
          <w:rFonts w:ascii="Times New Roman" w:eastAsia="+mn-ea" w:hAnsi="Times New Roman"/>
          <w:kern w:val="24"/>
          <w:sz w:val="28"/>
          <w:szCs w:val="28"/>
        </w:rPr>
        <w:t xml:space="preserve"> </w:t>
      </w:r>
      <w:r w:rsidRPr="00AE1B0F">
        <w:rPr>
          <w:rFonts w:ascii="Times New Roman" w:eastAsia="Times New Roman" w:hAnsi="Times New Roman"/>
          <w:sz w:val="28"/>
          <w:szCs w:val="28"/>
          <w:lang w:eastAsia="ar-SA"/>
        </w:rPr>
        <w:t xml:space="preserve">согласованного с Генеральной Прокуратурой РФ, </w:t>
      </w:r>
      <w:r w:rsidRPr="00AE1B0F">
        <w:rPr>
          <w:rFonts w:ascii="Times New Roman" w:eastAsia="+mn-ea" w:hAnsi="Times New Roman"/>
          <w:kern w:val="24"/>
          <w:sz w:val="28"/>
          <w:szCs w:val="28"/>
        </w:rPr>
        <w:t xml:space="preserve">в рамках государственного контроля за обращением медицинских изделий </w:t>
      </w:r>
      <w:r w:rsidRPr="00AE1B0F">
        <w:rPr>
          <w:rFonts w:ascii="Times New Roman" w:eastAsia="Times New Roman" w:hAnsi="Times New Roman"/>
          <w:sz w:val="28"/>
          <w:szCs w:val="28"/>
          <w:lang w:eastAsia="ar-SA"/>
        </w:rPr>
        <w:t xml:space="preserve">предусмотрено проведение плановых </w:t>
      </w:r>
      <w:r w:rsidRPr="00AE1B0F">
        <w:rPr>
          <w:rFonts w:ascii="Times New Roman" w:eastAsia="+mn-ea" w:hAnsi="Times New Roman"/>
          <w:kern w:val="24"/>
          <w:sz w:val="28"/>
          <w:szCs w:val="28"/>
        </w:rPr>
        <w:t>выездных</w:t>
      </w:r>
      <w:r w:rsidRPr="00AE1B0F">
        <w:rPr>
          <w:rFonts w:ascii="Times New Roman" w:eastAsia="Times New Roman" w:hAnsi="Times New Roman"/>
          <w:sz w:val="28"/>
          <w:szCs w:val="28"/>
          <w:lang w:eastAsia="ar-SA"/>
        </w:rPr>
        <w:t xml:space="preserve"> проверок 2 юридических лиц; проверки начаты, согласно сроков </w:t>
      </w:r>
      <w:r w:rsidRPr="00AE1B0F">
        <w:rPr>
          <w:rFonts w:ascii="Times New Roman" w:eastAsia="+mn-ea" w:hAnsi="Times New Roman"/>
          <w:kern w:val="24"/>
          <w:sz w:val="28"/>
          <w:szCs w:val="28"/>
        </w:rPr>
        <w:t xml:space="preserve">проведения, указанных в приказах о проведении плановых выездных </w:t>
      </w:r>
      <w:r w:rsidRPr="00AE1B0F">
        <w:rPr>
          <w:rFonts w:ascii="Times New Roman" w:eastAsia="Times New Roman" w:hAnsi="Times New Roman"/>
          <w:sz w:val="28"/>
          <w:szCs w:val="28"/>
          <w:lang w:eastAsia="ar-SA"/>
        </w:rPr>
        <w:t>проверки, завершены в начале 2 квартала 2019 года.</w:t>
      </w:r>
    </w:p>
    <w:p w:rsidR="00AE1B0F" w:rsidRPr="00AE1B0F" w:rsidRDefault="00AE1B0F" w:rsidP="0046069F">
      <w:pPr>
        <w:kinsoku w:val="0"/>
        <w:overflowPunct w:val="0"/>
        <w:spacing w:line="276" w:lineRule="auto"/>
        <w:ind w:firstLine="709"/>
        <w:jc w:val="both"/>
        <w:textAlignment w:val="baseline"/>
        <w:rPr>
          <w:rFonts w:ascii="Times New Roman" w:eastAsia="+mn-ea" w:hAnsi="Times New Roman"/>
          <w:kern w:val="24"/>
          <w:sz w:val="28"/>
          <w:szCs w:val="28"/>
        </w:rPr>
      </w:pPr>
      <w:r w:rsidRPr="00AE1B0F">
        <w:rPr>
          <w:rFonts w:ascii="Times New Roman" w:eastAsia="+mn-ea" w:hAnsi="Times New Roman"/>
          <w:kern w:val="24"/>
          <w:sz w:val="28"/>
          <w:szCs w:val="28"/>
        </w:rPr>
        <w:t>В первом квартале 2019 года в рамках государственного контроля за обращением медицинских изделий проведено</w:t>
      </w:r>
      <w:r w:rsidRPr="00AE1B0F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AE1B0F">
        <w:rPr>
          <w:rFonts w:ascii="Times New Roman" w:eastAsia="+mn-ea" w:hAnsi="Times New Roman"/>
          <w:kern w:val="24"/>
          <w:sz w:val="28"/>
          <w:szCs w:val="28"/>
        </w:rPr>
        <w:t xml:space="preserve">внеплановых 11проверок: </w:t>
      </w:r>
    </w:p>
    <w:p w:rsidR="00AE1B0F" w:rsidRPr="00AE1B0F" w:rsidRDefault="00AE1B0F" w:rsidP="0046069F">
      <w:pPr>
        <w:kinsoku w:val="0"/>
        <w:overflowPunct w:val="0"/>
        <w:spacing w:line="276" w:lineRule="auto"/>
        <w:ind w:firstLine="426"/>
        <w:jc w:val="both"/>
        <w:textAlignment w:val="baseline"/>
        <w:rPr>
          <w:rFonts w:ascii="Times New Roman" w:eastAsia="+mn-ea" w:hAnsi="Times New Roman"/>
          <w:kern w:val="24"/>
          <w:sz w:val="28"/>
          <w:szCs w:val="28"/>
        </w:rPr>
      </w:pPr>
      <w:r w:rsidRPr="00AE1B0F">
        <w:rPr>
          <w:rFonts w:ascii="Times New Roman" w:eastAsia="+mn-ea" w:hAnsi="Times New Roman"/>
          <w:kern w:val="24"/>
          <w:sz w:val="28"/>
          <w:szCs w:val="28"/>
        </w:rPr>
        <w:t xml:space="preserve">- по </w:t>
      </w:r>
      <w:r w:rsidRPr="00AE1B0F">
        <w:rPr>
          <w:rFonts w:ascii="Times New Roman" w:eastAsia="Calibri" w:hAnsi="Times New Roman"/>
          <w:bCs/>
          <w:sz w:val="28"/>
          <w:szCs w:val="28"/>
          <w:lang w:bidi="ru-RU"/>
        </w:rPr>
        <w:t xml:space="preserve">исполнению юридическим лицом ранее выданного предписания об устранении выявленного нарушения: </w:t>
      </w:r>
      <w:r w:rsidRPr="00AE1B0F">
        <w:rPr>
          <w:rFonts w:ascii="Times New Roman" w:eastAsia="+mn-ea" w:hAnsi="Times New Roman"/>
          <w:kern w:val="24"/>
          <w:sz w:val="28"/>
          <w:szCs w:val="28"/>
        </w:rPr>
        <w:t xml:space="preserve">выездных – 1проверка (по неисполнению - выдано предписание; </w:t>
      </w:r>
      <w:r w:rsidRPr="00AE1B0F">
        <w:rPr>
          <w:rFonts w:ascii="Times New Roman" w:eastAsia="Calibri" w:hAnsi="Times New Roman"/>
          <w:bCs/>
          <w:sz w:val="28"/>
          <w:szCs w:val="28"/>
          <w:lang w:bidi="ru-RU"/>
        </w:rPr>
        <w:t>д</w:t>
      </w:r>
      <w:r w:rsidRPr="00AE1B0F">
        <w:rPr>
          <w:rFonts w:ascii="Times New Roman" w:eastAsia="+mn-ea" w:hAnsi="Times New Roman"/>
          <w:kern w:val="24"/>
          <w:sz w:val="28"/>
          <w:szCs w:val="28"/>
        </w:rPr>
        <w:t>окументарных – 1проверка.</w:t>
      </w:r>
    </w:p>
    <w:p w:rsidR="00AE1B0F" w:rsidRPr="00AE1B0F" w:rsidRDefault="00AE1B0F" w:rsidP="0046069F">
      <w:pPr>
        <w:kinsoku w:val="0"/>
        <w:overflowPunct w:val="0"/>
        <w:spacing w:line="276" w:lineRule="auto"/>
        <w:ind w:firstLine="426"/>
        <w:jc w:val="both"/>
        <w:textAlignment w:val="baseline"/>
        <w:rPr>
          <w:rFonts w:ascii="Times New Roman" w:eastAsia="+mn-ea" w:hAnsi="Times New Roman"/>
          <w:kern w:val="24"/>
          <w:sz w:val="28"/>
          <w:szCs w:val="28"/>
        </w:rPr>
      </w:pPr>
      <w:r w:rsidRPr="00AE1B0F">
        <w:rPr>
          <w:rFonts w:ascii="Times New Roman" w:eastAsia="+mn-ea" w:hAnsi="Times New Roman"/>
          <w:kern w:val="24"/>
          <w:sz w:val="28"/>
          <w:szCs w:val="28"/>
        </w:rPr>
        <w:t>-</w:t>
      </w:r>
      <w:r w:rsidRPr="00AE1B0F">
        <w:rPr>
          <w:rFonts w:eastAsiaTheme="minorHAnsi" w:cstheme="minorBidi"/>
          <w:sz w:val="22"/>
          <w:szCs w:val="22"/>
          <w:lang w:eastAsia="en-US"/>
        </w:rPr>
        <w:t xml:space="preserve"> </w:t>
      </w:r>
      <w:r w:rsidRPr="00AE1B0F">
        <w:rPr>
          <w:rFonts w:ascii="Times New Roman" w:eastAsia="+mn-ea" w:hAnsi="Times New Roman"/>
          <w:kern w:val="24"/>
          <w:sz w:val="28"/>
          <w:szCs w:val="28"/>
        </w:rPr>
        <w:t>по исполнению поручения Заместителя Председательства Правительства Российской Федерации Т.А. Голиковой от 27.02.2019 № ТГ-П12-1245; поручения Федеральной службы Росздравнадзора от 05.03.2019 № 01Вп-10/19 – проведено 9 проверок внеплановых выездных проверок психоневрологических интернатов, в том числе детских, из них 4 проверки</w:t>
      </w:r>
      <w:r w:rsidRPr="00AE1B0F">
        <w:rPr>
          <w:rFonts w:ascii="Times New Roman" w:eastAsia="Times New Roman" w:hAnsi="Times New Roman"/>
          <w:sz w:val="28"/>
          <w:szCs w:val="28"/>
          <w:lang w:eastAsia="ar-SA"/>
        </w:rPr>
        <w:t xml:space="preserve"> завершены в начале 2 квартала 2019 года</w:t>
      </w:r>
      <w:r w:rsidRPr="00AE1B0F">
        <w:rPr>
          <w:rFonts w:ascii="Times New Roman" w:eastAsia="+mn-ea" w:hAnsi="Times New Roman"/>
          <w:kern w:val="24"/>
          <w:sz w:val="28"/>
          <w:szCs w:val="28"/>
        </w:rPr>
        <w:t xml:space="preserve"> в </w:t>
      </w:r>
      <w:r w:rsidRPr="00AE1B0F">
        <w:rPr>
          <w:rFonts w:ascii="Times New Roman" w:eastAsia="+mn-ea" w:hAnsi="Times New Roman"/>
          <w:kern w:val="24"/>
          <w:sz w:val="28"/>
          <w:szCs w:val="28"/>
        </w:rPr>
        <w:lastRenderedPageBreak/>
        <w:t xml:space="preserve">соответствии со сроками проведения, указанных в приказах о проведении плановых выездных </w:t>
      </w:r>
      <w:r w:rsidRPr="00AE1B0F">
        <w:rPr>
          <w:rFonts w:ascii="Times New Roman" w:eastAsia="Times New Roman" w:hAnsi="Times New Roman"/>
          <w:sz w:val="28"/>
          <w:szCs w:val="28"/>
          <w:lang w:eastAsia="ar-SA"/>
        </w:rPr>
        <w:t xml:space="preserve">проверки. </w:t>
      </w:r>
    </w:p>
    <w:p w:rsidR="00AE1B0F" w:rsidRPr="00AE1B0F" w:rsidRDefault="00AE1B0F" w:rsidP="00BE1E4B">
      <w:pPr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E1B0F">
        <w:rPr>
          <w:rFonts w:ascii="Times New Roman" w:eastAsia="Calibri" w:hAnsi="Times New Roman"/>
          <w:sz w:val="28"/>
          <w:szCs w:val="28"/>
          <w:lang w:eastAsia="en-US"/>
        </w:rPr>
        <w:t>По результатам проверочных мероприятий в первом квартале 2019года: выдано 3 Предписания об устранении нарушений; составлено 3 Протокола о административных правонарушениях по ст. 6.28 КоАП РФ: 2 - на должностное лицо; 1- юридическое лицо.</w:t>
      </w:r>
    </w:p>
    <w:p w:rsidR="00AE1B0F" w:rsidRPr="00AE1B0F" w:rsidRDefault="00AE1B0F" w:rsidP="00BE1E4B">
      <w:pPr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E1B0F">
        <w:rPr>
          <w:rFonts w:ascii="Times New Roman" w:eastAsia="Calibri" w:hAnsi="Times New Roman"/>
          <w:sz w:val="28"/>
          <w:szCs w:val="28"/>
          <w:lang w:eastAsia="en-US"/>
        </w:rPr>
        <w:t xml:space="preserve">Руководителем Территориального органа Росздравнадзора по Тверской области было вынесено 2 Постановления о привлечении к административной ответственности по статье - ст. 6.28 КоАП РФ «Нарушение установленных правил в сфере обращения медицинских изделий. </w:t>
      </w:r>
    </w:p>
    <w:p w:rsidR="00AE1B0F" w:rsidRPr="00AE1B0F" w:rsidRDefault="00AE1B0F" w:rsidP="00BE1E4B">
      <w:pPr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E1B0F">
        <w:rPr>
          <w:rFonts w:ascii="Times New Roman" w:eastAsia="Calibri" w:hAnsi="Times New Roman"/>
          <w:sz w:val="28"/>
          <w:szCs w:val="28"/>
          <w:lang w:eastAsia="en-US"/>
        </w:rPr>
        <w:t>Общая сумма наложенных административных штрафов за I квартале 2019г. - 10,00 тыс. руб.</w:t>
      </w:r>
    </w:p>
    <w:p w:rsidR="00AE1B0F" w:rsidRPr="00AE1B0F" w:rsidRDefault="00AE1B0F" w:rsidP="00BE1E4B">
      <w:pPr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E1B0F">
        <w:rPr>
          <w:rFonts w:ascii="Times New Roman" w:eastAsia="Calibri" w:hAnsi="Times New Roman"/>
          <w:sz w:val="28"/>
          <w:szCs w:val="28"/>
          <w:lang w:eastAsia="en-US"/>
        </w:rPr>
        <w:t xml:space="preserve">Во I квартале 2019 года при проведении контрольно - надзорных мероприятий Территориальным органом Росздравнадзора по Тверской области в рамках государственного контроля за обращением медицинских изделий были выявлены системные нарушения: </w:t>
      </w:r>
    </w:p>
    <w:p w:rsidR="00AE1B0F" w:rsidRPr="00AE1B0F" w:rsidRDefault="00AE1B0F" w:rsidP="00BE1E4B">
      <w:pPr>
        <w:numPr>
          <w:ilvl w:val="0"/>
          <w:numId w:val="1"/>
        </w:numPr>
        <w:tabs>
          <w:tab w:val="left" w:pos="993"/>
        </w:tabs>
        <w:spacing w:after="160"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AE1B0F">
        <w:rPr>
          <w:rFonts w:ascii="Times New Roman" w:eastAsia="Calibri" w:hAnsi="Times New Roman"/>
          <w:sz w:val="28"/>
          <w:szCs w:val="28"/>
        </w:rPr>
        <w:t xml:space="preserve">нахождение в обращении медицинских изделий с истекшим сроком годности; </w:t>
      </w:r>
    </w:p>
    <w:p w:rsidR="00AE1B0F" w:rsidRPr="00AE1B0F" w:rsidRDefault="00AE1B0F" w:rsidP="00BE1E4B">
      <w:pPr>
        <w:numPr>
          <w:ilvl w:val="0"/>
          <w:numId w:val="1"/>
        </w:numPr>
        <w:tabs>
          <w:tab w:val="left" w:pos="993"/>
        </w:tabs>
        <w:spacing w:after="160"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AE1B0F">
        <w:rPr>
          <w:rFonts w:ascii="Times New Roman" w:eastAsia="Calibri" w:hAnsi="Times New Roman"/>
          <w:sz w:val="28"/>
          <w:szCs w:val="28"/>
        </w:rPr>
        <w:t>нахождение в обращении медицинских изделий без упаковки производителя, с отсутствием маркировки;</w:t>
      </w:r>
    </w:p>
    <w:p w:rsidR="00AE1B0F" w:rsidRPr="00AE1B0F" w:rsidRDefault="00AE1B0F" w:rsidP="00BE1E4B">
      <w:pPr>
        <w:numPr>
          <w:ilvl w:val="0"/>
          <w:numId w:val="1"/>
        </w:numPr>
        <w:tabs>
          <w:tab w:val="left" w:pos="993"/>
        </w:tabs>
        <w:spacing w:after="160"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AE1B0F">
        <w:rPr>
          <w:rFonts w:ascii="Times New Roman" w:eastAsia="Calibri" w:hAnsi="Times New Roman"/>
          <w:sz w:val="28"/>
          <w:szCs w:val="28"/>
        </w:rPr>
        <w:t>нарушение по организации хранения медицинских изделий (разные по группам медицинские изделия: изделия из пластмасс, перевязочные средства и вспомогательные материалы, резиновые изделия хранились совместно);</w:t>
      </w:r>
    </w:p>
    <w:p w:rsidR="00AE1B0F" w:rsidRPr="00AE1B0F" w:rsidRDefault="00AE1B0F" w:rsidP="00BE1E4B">
      <w:pPr>
        <w:numPr>
          <w:ilvl w:val="0"/>
          <w:numId w:val="1"/>
        </w:numPr>
        <w:tabs>
          <w:tab w:val="left" w:pos="993"/>
        </w:tabs>
        <w:spacing w:after="160"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AE1B0F">
        <w:rPr>
          <w:rFonts w:ascii="Times New Roman" w:eastAsia="Calibri" w:hAnsi="Times New Roman"/>
          <w:sz w:val="28"/>
          <w:szCs w:val="28"/>
        </w:rPr>
        <w:t xml:space="preserve">проведение не в полном объеме контроля технического состояния медицинской техники, применяемой в медицинской деятельности медицинского учреждения (проведение технического обслуживания медицинской техники); </w:t>
      </w:r>
    </w:p>
    <w:p w:rsidR="00AE1B0F" w:rsidRPr="00AE1B0F" w:rsidRDefault="00AE1B0F" w:rsidP="00BE1E4B">
      <w:pPr>
        <w:numPr>
          <w:ilvl w:val="0"/>
          <w:numId w:val="1"/>
        </w:numPr>
        <w:tabs>
          <w:tab w:val="left" w:pos="993"/>
        </w:tabs>
        <w:spacing w:after="160" w:line="276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AE1B0F">
        <w:rPr>
          <w:rFonts w:ascii="Times New Roman" w:eastAsia="Calibri" w:hAnsi="Times New Roman"/>
          <w:sz w:val="28"/>
          <w:szCs w:val="28"/>
        </w:rPr>
        <w:t>несвоевременное проведение поверки/калибровки медицинского изделий, относящихся к средствам измерения.</w:t>
      </w:r>
    </w:p>
    <w:p w:rsidR="00AE1B0F" w:rsidRPr="00AE1B0F" w:rsidRDefault="00AE1B0F" w:rsidP="00BE1E4B">
      <w:pPr>
        <w:kinsoku w:val="0"/>
        <w:overflowPunct w:val="0"/>
        <w:spacing w:line="276" w:lineRule="auto"/>
        <w:ind w:firstLine="709"/>
        <w:jc w:val="both"/>
        <w:textAlignment w:val="baseline"/>
        <w:rPr>
          <w:rFonts w:ascii="Times New Roman" w:eastAsia="Calibri" w:hAnsi="Times New Roman"/>
          <w:bCs/>
          <w:sz w:val="28"/>
          <w:szCs w:val="28"/>
          <w:lang w:bidi="ru-RU"/>
        </w:rPr>
      </w:pPr>
      <w:r w:rsidRPr="00AE1B0F">
        <w:rPr>
          <w:rFonts w:ascii="Times New Roman" w:eastAsia="+mn-ea" w:hAnsi="Times New Roman"/>
          <w:kern w:val="24"/>
          <w:sz w:val="28"/>
          <w:szCs w:val="28"/>
        </w:rPr>
        <w:t xml:space="preserve">В первом квартале 2019 года </w:t>
      </w:r>
      <w:r w:rsidRPr="00AE1B0F">
        <w:rPr>
          <w:rFonts w:ascii="Times New Roman" w:eastAsia="Calibri" w:hAnsi="Times New Roman"/>
          <w:bCs/>
          <w:sz w:val="28"/>
          <w:szCs w:val="28"/>
          <w:lang w:bidi="ru-RU"/>
        </w:rPr>
        <w:t xml:space="preserve">было возбуждено дело об административном правонарушении в отношении производителя медицинских изделий ООО «Лейко» (170039, Россия, г. Тверь, проезд Стеклопластик, д. 5), в связи с выявлением административного правонарушения в сфере охраны здоровья граждан, предусмотренного ст.6.28 КоАП РФ, на основании: поручения Федеральной службы по надзору в сфере здравоохранения от 12 ноября 2018г.  №10-51505/18 по  отбора образцов медицинского изделия; Отрицательного заключения экспертизы ФГБУ «ВНИИИМТ» от 02.08.2018г. №13/ГЗ-18-614Э-027 в отношении медицинского изделия «Лейкопластырь медицинский фиксирующий», вариант </w:t>
      </w:r>
      <w:r w:rsidRPr="00AE1B0F">
        <w:rPr>
          <w:rFonts w:ascii="Times New Roman" w:eastAsia="Calibri" w:hAnsi="Times New Roman"/>
          <w:bCs/>
          <w:sz w:val="28"/>
          <w:szCs w:val="28"/>
          <w:lang w:bidi="ru-RU"/>
        </w:rPr>
        <w:lastRenderedPageBreak/>
        <w:t xml:space="preserve">исполнения 1 х 500 см, по ТУ 9393-004-56334457-2007, регистрационное удостоверение от 25.10.2007 № ФСР 2007/01017, производства ООО «Лейко», Россия (угроза здоровью имеется); сведений о неблагоприятных событиях медицинского изделия (извещений о неблагоприятных событиях медицинского изделия); информационного письма Федеральной службы по надзору в сфере здравоохранения от 07.12.2018г. № 01и-2913/18 «О приостановлении применения медицинского изделия». </w:t>
      </w:r>
    </w:p>
    <w:p w:rsidR="00AE1B0F" w:rsidRPr="00AE1B0F" w:rsidRDefault="00AE1B0F" w:rsidP="00BE1E4B">
      <w:pPr>
        <w:kinsoku w:val="0"/>
        <w:overflowPunct w:val="0"/>
        <w:spacing w:line="276" w:lineRule="auto"/>
        <w:ind w:firstLine="709"/>
        <w:jc w:val="both"/>
        <w:textAlignment w:val="baseline"/>
        <w:rPr>
          <w:rFonts w:ascii="Times New Roman" w:eastAsia="Calibri" w:hAnsi="Times New Roman"/>
          <w:bCs/>
          <w:sz w:val="28"/>
          <w:szCs w:val="28"/>
          <w:highlight w:val="yellow"/>
          <w:lang w:bidi="ru-RU"/>
        </w:rPr>
      </w:pPr>
      <w:r w:rsidRPr="00AE1B0F">
        <w:rPr>
          <w:rFonts w:ascii="Times New Roman" w:eastAsia="Calibri" w:hAnsi="Times New Roman"/>
          <w:bCs/>
          <w:sz w:val="28"/>
          <w:szCs w:val="28"/>
          <w:lang w:bidi="ru-RU"/>
        </w:rPr>
        <w:t>По результатам административного расследования Руководителем Территориального органа Росздравнадзора по Тверской области вынесено Постановление о привлечении к административной ответственности по статье - ст. 6.28 КоАП РФ «Нарушение установленных правил в сфере обращения медицинских изделий.</w:t>
      </w:r>
    </w:p>
    <w:p w:rsidR="00AE1B0F" w:rsidRPr="00AE1B0F" w:rsidRDefault="00AE1B0F" w:rsidP="00BE1E4B">
      <w:pPr>
        <w:spacing w:line="276" w:lineRule="auto"/>
        <w:ind w:firstLine="709"/>
        <w:jc w:val="both"/>
        <w:rPr>
          <w:rFonts w:ascii="Times New Roman" w:eastAsia="Calibri" w:hAnsi="Times New Roman" w:cstheme="minorBidi"/>
          <w:sz w:val="28"/>
          <w:szCs w:val="28"/>
          <w:lang w:eastAsia="en-US"/>
        </w:rPr>
      </w:pPr>
      <w:r w:rsidRPr="00AE1B0F">
        <w:rPr>
          <w:rFonts w:ascii="Times New Roman" w:eastAsia="Calibri" w:hAnsi="Times New Roman" w:cstheme="minorBidi"/>
          <w:sz w:val="28"/>
          <w:szCs w:val="28"/>
          <w:lang w:eastAsia="en-US"/>
        </w:rPr>
        <w:t xml:space="preserve">Территориальным органом Росздравнадзора по Тверской области в рамках государственного контроля за обращением медицинских изделий в </w:t>
      </w:r>
      <w:r w:rsidRPr="00AE1B0F">
        <w:rPr>
          <w:rFonts w:ascii="Times New Roman" w:eastAsia="+mn-ea" w:hAnsi="Times New Roman" w:cstheme="minorBidi"/>
          <w:kern w:val="24"/>
          <w:sz w:val="28"/>
          <w:szCs w:val="28"/>
        </w:rPr>
        <w:t xml:space="preserve">первом квартале 2019 года </w:t>
      </w:r>
      <w:r w:rsidRPr="00AE1B0F">
        <w:rPr>
          <w:rFonts w:ascii="Times New Roman" w:eastAsia="Calibri" w:hAnsi="Times New Roman" w:cstheme="minorBidi"/>
          <w:sz w:val="28"/>
          <w:szCs w:val="28"/>
          <w:lang w:eastAsia="en-US"/>
        </w:rPr>
        <w:t xml:space="preserve">был проведен отбор образцов 4 наименований медицинских изделий для проведения экспертизы их качества, эффективности и безопасности, из которых: образцы 1 наименования  были обобраны при проведении плановый проверки; образцы 2 наименования </w:t>
      </w:r>
      <w:r w:rsidRPr="00AE1B0F">
        <w:rPr>
          <w:rFonts w:eastAsiaTheme="minorHAnsi" w:cstheme="minorBidi"/>
          <w:sz w:val="22"/>
          <w:szCs w:val="22"/>
          <w:lang w:eastAsia="en-US"/>
        </w:rPr>
        <w:t xml:space="preserve"> </w:t>
      </w:r>
      <w:r w:rsidRPr="00AE1B0F">
        <w:rPr>
          <w:rFonts w:ascii="Times New Roman" w:eastAsia="Calibri" w:hAnsi="Times New Roman" w:cstheme="minorBidi"/>
          <w:sz w:val="28"/>
          <w:szCs w:val="28"/>
          <w:lang w:eastAsia="en-US"/>
        </w:rPr>
        <w:t xml:space="preserve">медицинских изделий были обобраны при проведении административного расследования с целью проведения экспертизы качества, эффективности и безопасности медицинского изделия в рамках мониторинга безопасности; образцы 1 наименование медицинского изделия Аптечка медицинская первой помощи автомобильная, производства ООО «Лейко», для проведения экспертизы с целью подтверждения статуса регистрации (идентификации) изъятой продукции (образцы данного медицинского изделия были обобраны представителями УЭБиПК УМВД России по Тверской области при изъятии готовой продукции в ходе проведения проверочных мероприятий в отношении ООО «Лейко» с привлечением специалистов территориального органа Росздравнадзора; переданы Территориальному органу Росздравнадзора по Тверской области УЭБиПК УМВД России по Тверской области по Акту передачи образцов для проведения экспертизы в рамках государственного контроля за обращением медицинских, согласно запросу УЭБиПК УМВД России по Тверской области).  </w:t>
      </w:r>
    </w:p>
    <w:p w:rsidR="00AE1B0F" w:rsidRPr="00AE1B0F" w:rsidRDefault="00AE1B0F" w:rsidP="00BE1E4B">
      <w:pPr>
        <w:spacing w:line="276" w:lineRule="auto"/>
        <w:ind w:firstLine="709"/>
        <w:jc w:val="both"/>
        <w:rPr>
          <w:rFonts w:ascii="Times New Roman" w:eastAsia="+mn-ea" w:hAnsi="Times New Roman"/>
          <w:bCs/>
          <w:sz w:val="28"/>
          <w:szCs w:val="28"/>
          <w:lang w:eastAsia="en-US"/>
        </w:rPr>
      </w:pPr>
      <w:r w:rsidRPr="00AE1B0F">
        <w:rPr>
          <w:rFonts w:ascii="Times New Roman" w:eastAsia="Calibri" w:hAnsi="Times New Roman" w:cstheme="minorBidi"/>
          <w:sz w:val="28"/>
          <w:szCs w:val="28"/>
          <w:lang w:eastAsia="en-US"/>
        </w:rPr>
        <w:t xml:space="preserve"> </w:t>
      </w:r>
      <w:r w:rsidRPr="00AE1B0F">
        <w:rPr>
          <w:rFonts w:ascii="Times New Roman" w:eastAsia="Calibri" w:hAnsi="Times New Roman"/>
          <w:sz w:val="28"/>
          <w:szCs w:val="28"/>
          <w:lang w:eastAsia="en-US"/>
        </w:rPr>
        <w:t>На текущий момент вынесены решения ЭО Росздравнадзора (ФГБУ «ВНИИИМТ» Росздравнадзора) по 2 наименованиям: по результатам экспертизы</w:t>
      </w:r>
      <w:r w:rsidRPr="00AE1B0F">
        <w:rPr>
          <w:rFonts w:eastAsiaTheme="minorHAnsi" w:cstheme="minorBidi"/>
          <w:sz w:val="22"/>
          <w:szCs w:val="22"/>
          <w:lang w:eastAsia="en-US"/>
        </w:rPr>
        <w:t xml:space="preserve"> </w:t>
      </w:r>
      <w:r w:rsidRPr="00AE1B0F">
        <w:rPr>
          <w:rFonts w:ascii="Times New Roman" w:eastAsia="Calibri" w:hAnsi="Times New Roman"/>
          <w:sz w:val="28"/>
          <w:szCs w:val="28"/>
          <w:lang w:eastAsia="en-US"/>
        </w:rPr>
        <w:t>качества, эффективности и безопасности выданы отрицательные заключения.</w:t>
      </w:r>
    </w:p>
    <w:p w:rsidR="00AE1B0F" w:rsidRPr="00AE1B0F" w:rsidRDefault="00AE1B0F" w:rsidP="00BE1E4B">
      <w:pPr>
        <w:kinsoku w:val="0"/>
        <w:overflowPunct w:val="0"/>
        <w:spacing w:line="276" w:lineRule="auto"/>
        <w:ind w:firstLine="709"/>
        <w:jc w:val="both"/>
        <w:textAlignment w:val="baseline"/>
        <w:rPr>
          <w:rFonts w:ascii="Times New Roman" w:eastAsia="Calibri" w:hAnsi="Times New Roman"/>
          <w:bCs/>
          <w:color w:val="0070C0"/>
          <w:sz w:val="28"/>
          <w:szCs w:val="28"/>
          <w:lang w:bidi="ru-RU"/>
        </w:rPr>
      </w:pPr>
      <w:r w:rsidRPr="00AE1B0F">
        <w:rPr>
          <w:rFonts w:ascii="Times New Roman" w:eastAsia="Calibri" w:hAnsi="Times New Roman"/>
          <w:bCs/>
          <w:sz w:val="28"/>
          <w:szCs w:val="28"/>
          <w:lang w:bidi="ru-RU"/>
        </w:rPr>
        <w:t xml:space="preserve">  В первом квартале 2019 года по информационным письмам Росздравнадзора субъектами обращения медицинских изделий региона выявлено 12887 единиц медицинских изделий, не соответствующих требованиям и подлежащих изъятию из обращения</w:t>
      </w:r>
      <w:r w:rsidRPr="00AE1B0F">
        <w:rPr>
          <w:rFonts w:ascii="Times New Roman" w:eastAsia="Calibri" w:hAnsi="Times New Roman"/>
          <w:bCs/>
          <w:color w:val="0070C0"/>
          <w:sz w:val="28"/>
          <w:szCs w:val="28"/>
          <w:lang w:bidi="ru-RU"/>
        </w:rPr>
        <w:t>.</w:t>
      </w:r>
    </w:p>
    <w:p w:rsidR="00AE1B0F" w:rsidRPr="00AE1B0F" w:rsidRDefault="00AE1B0F" w:rsidP="00BE1E4B">
      <w:pPr>
        <w:tabs>
          <w:tab w:val="left" w:pos="0"/>
        </w:tabs>
        <w:spacing w:line="276" w:lineRule="auto"/>
        <w:ind w:firstLine="709"/>
        <w:contextualSpacing/>
        <w:jc w:val="both"/>
        <w:rPr>
          <w:rFonts w:ascii="Times New Roman" w:eastAsia="+mn-ea" w:hAnsi="Times New Roman"/>
          <w:kern w:val="24"/>
          <w:sz w:val="28"/>
          <w:szCs w:val="28"/>
        </w:rPr>
      </w:pPr>
      <w:r w:rsidRPr="00AE1B0F">
        <w:rPr>
          <w:rFonts w:ascii="Times New Roman" w:eastAsia="Calibri" w:hAnsi="Times New Roman"/>
          <w:bCs/>
          <w:sz w:val="28"/>
          <w:szCs w:val="28"/>
          <w:lang w:bidi="ru-RU"/>
        </w:rPr>
        <w:lastRenderedPageBreak/>
        <w:t>В Территориальный орган Росздравнадзора по Тверской области в 1 квартале 2019 года обращений</w:t>
      </w:r>
      <w:r w:rsidRPr="00AE1B0F">
        <w:rPr>
          <w:rFonts w:ascii="Times New Roman" w:eastAsia="+mn-ea" w:hAnsi="Times New Roman"/>
          <w:kern w:val="24"/>
          <w:sz w:val="28"/>
          <w:szCs w:val="28"/>
        </w:rPr>
        <w:t xml:space="preserve"> по вопросу, относящемуся к обращению медицинских изделий не поступало.</w:t>
      </w:r>
    </w:p>
    <w:p w:rsidR="004A56C2" w:rsidRDefault="004A56C2" w:rsidP="00BE1E4B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9F6080" w:rsidRPr="003E7765" w:rsidRDefault="009F6080" w:rsidP="009F6080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3E7765">
        <w:rPr>
          <w:rFonts w:ascii="Times New Roman" w:hAnsi="Times New Roman"/>
          <w:b/>
          <w:bCs/>
          <w:sz w:val="28"/>
          <w:szCs w:val="28"/>
        </w:rPr>
        <w:t>Вид контроля - государственный контроль (надзор) в сфере обращения лекарственных средств</w:t>
      </w:r>
      <w:r w:rsidR="003E7765" w:rsidRPr="003E7765">
        <w:rPr>
          <w:rFonts w:ascii="Times New Roman" w:hAnsi="Times New Roman"/>
          <w:b/>
          <w:bCs/>
          <w:sz w:val="28"/>
          <w:szCs w:val="28"/>
        </w:rPr>
        <w:t>, лицензионный контроль фармацевтической деятельности</w:t>
      </w:r>
      <w:r w:rsidR="003E7765" w:rsidRPr="003E7765">
        <w:rPr>
          <w:rFonts w:ascii="Times New Roman" w:hAnsi="Times New Roman"/>
          <w:sz w:val="28"/>
          <w:szCs w:val="28"/>
        </w:rPr>
        <w:t>.</w:t>
      </w:r>
    </w:p>
    <w:p w:rsidR="009F6080" w:rsidRDefault="009F6080" w:rsidP="009F6080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9F6080" w:rsidRPr="009F6080" w:rsidRDefault="009F6080" w:rsidP="009F6080">
      <w:pPr>
        <w:spacing w:line="276" w:lineRule="auto"/>
        <w:ind w:left="-360" w:right="20" w:hanging="8"/>
        <w:jc w:val="both"/>
        <w:rPr>
          <w:rFonts w:ascii="Times New Roman" w:eastAsia="Times New Roman" w:hAnsi="Times New Roman"/>
          <w:color w:val="000000"/>
          <w:spacing w:val="10"/>
          <w:sz w:val="28"/>
          <w:szCs w:val="28"/>
        </w:rPr>
      </w:pPr>
      <w:r w:rsidRPr="009F6080">
        <w:rPr>
          <w:rFonts w:ascii="Times New Roman" w:eastAsia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0"/>
          <w:sz w:val="28"/>
          <w:szCs w:val="28"/>
        </w:rPr>
        <w:t xml:space="preserve">            </w:t>
      </w:r>
      <w:r w:rsidRPr="009F6080">
        <w:rPr>
          <w:rFonts w:ascii="Times New Roman" w:eastAsia="Times New Roman" w:hAnsi="Times New Roman"/>
          <w:color w:val="000000"/>
          <w:spacing w:val="10"/>
          <w:sz w:val="28"/>
          <w:szCs w:val="28"/>
        </w:rPr>
        <w:t xml:space="preserve"> В </w:t>
      </w:r>
      <w:r w:rsidRPr="009F6080">
        <w:rPr>
          <w:rFonts w:ascii="Times New Roman" w:eastAsia="Times New Roman" w:hAnsi="Times New Roman"/>
          <w:color w:val="000000"/>
          <w:spacing w:val="10"/>
          <w:sz w:val="28"/>
          <w:szCs w:val="28"/>
          <w:lang w:val="en-US"/>
        </w:rPr>
        <w:t>I</w:t>
      </w:r>
      <w:r w:rsidRPr="009F6080">
        <w:rPr>
          <w:rFonts w:ascii="Times New Roman" w:eastAsia="Times New Roman" w:hAnsi="Times New Roman"/>
          <w:color w:val="000000"/>
          <w:spacing w:val="10"/>
          <w:sz w:val="28"/>
          <w:szCs w:val="28"/>
        </w:rPr>
        <w:t xml:space="preserve"> квартале 2019 года Территориальным органом Тверской области проведено по данному виду контроля 12 контрольных мероприятий, из них 5 плановых и 7 внеплановых в отношении юридических лиц и индивидуальных предпринимателей. Выполнение ежегодного плана проверок в отчетном периоде составило 100%. </w:t>
      </w:r>
    </w:p>
    <w:p w:rsidR="009F6080" w:rsidRPr="009F6080" w:rsidRDefault="009F6080" w:rsidP="009F6080">
      <w:pPr>
        <w:spacing w:line="276" w:lineRule="auto"/>
        <w:ind w:left="-360" w:hanging="8"/>
        <w:jc w:val="both"/>
        <w:rPr>
          <w:rFonts w:ascii="Times New Roman" w:eastAsia="Times New Roman" w:hAnsi="Times New Roman"/>
          <w:spacing w:val="10"/>
          <w:sz w:val="28"/>
          <w:szCs w:val="28"/>
        </w:rPr>
      </w:pPr>
      <w:r w:rsidRPr="009F6080">
        <w:rPr>
          <w:rFonts w:ascii="Times New Roman" w:eastAsia="Times New Roman" w:hAnsi="Times New Roman"/>
          <w:spacing w:val="10"/>
          <w:sz w:val="28"/>
          <w:szCs w:val="28"/>
        </w:rPr>
        <w:t xml:space="preserve">Все контрольные мероприятия за </w:t>
      </w:r>
      <w:r w:rsidRPr="009F6080">
        <w:rPr>
          <w:rFonts w:ascii="Times New Roman" w:eastAsia="Times New Roman" w:hAnsi="Times New Roman"/>
          <w:spacing w:val="10"/>
          <w:sz w:val="28"/>
          <w:szCs w:val="28"/>
          <w:lang w:val="en-US"/>
        </w:rPr>
        <w:t>I</w:t>
      </w:r>
      <w:r w:rsidRPr="009F6080">
        <w:rPr>
          <w:rFonts w:ascii="Times New Roman" w:eastAsia="Times New Roman" w:hAnsi="Times New Roman"/>
          <w:spacing w:val="10"/>
          <w:sz w:val="28"/>
          <w:szCs w:val="28"/>
        </w:rPr>
        <w:t xml:space="preserve"> квартал 2019 года проведены с соблюдением установленных законодательством Российской Федерации порядка и сроков.</w:t>
      </w:r>
    </w:p>
    <w:p w:rsidR="009F6080" w:rsidRPr="009F6080" w:rsidRDefault="009F6080" w:rsidP="009F6080">
      <w:pPr>
        <w:tabs>
          <w:tab w:val="left" w:leader="underscore" w:pos="4680"/>
          <w:tab w:val="left" w:leader="underscore" w:pos="8160"/>
        </w:tabs>
        <w:spacing w:line="276" w:lineRule="auto"/>
        <w:ind w:left="-360" w:right="120" w:hanging="8"/>
        <w:jc w:val="both"/>
        <w:rPr>
          <w:rFonts w:ascii="Times New Roman" w:eastAsia="Times New Roman" w:hAnsi="Times New Roman"/>
          <w:spacing w:val="10"/>
          <w:sz w:val="28"/>
          <w:szCs w:val="28"/>
        </w:rPr>
      </w:pPr>
      <w:r w:rsidRPr="009F6080">
        <w:rPr>
          <w:rFonts w:ascii="Times New Roman" w:eastAsia="Times New Roman" w:hAnsi="Times New Roman"/>
          <w:spacing w:val="10"/>
          <w:sz w:val="28"/>
          <w:szCs w:val="28"/>
        </w:rPr>
        <w:t xml:space="preserve">В отношении одного юридического лица/индивидуального предпринимателя, осуществляющего деятельность в  </w:t>
      </w:r>
      <w:r w:rsidRPr="009F6080">
        <w:rPr>
          <w:rFonts w:ascii="Times New Roman" w:eastAsia="Times New Roman" w:hAnsi="Times New Roman"/>
          <w:b/>
          <w:sz w:val="28"/>
          <w:szCs w:val="28"/>
        </w:rPr>
        <w:t>сфере обращения лекарственных средств</w:t>
      </w:r>
      <w:r w:rsidRPr="009F6080">
        <w:rPr>
          <w:rFonts w:ascii="Times New Roman" w:eastAsia="Times New Roman" w:hAnsi="Times New Roman"/>
          <w:spacing w:val="10"/>
          <w:sz w:val="28"/>
          <w:szCs w:val="28"/>
        </w:rPr>
        <w:t>, выявлялось в среднем 6 правонарушения.</w:t>
      </w:r>
    </w:p>
    <w:p w:rsidR="009F6080" w:rsidRPr="009F6080" w:rsidRDefault="009F6080" w:rsidP="009F6080">
      <w:pPr>
        <w:widowControl w:val="0"/>
        <w:spacing w:line="276" w:lineRule="auto"/>
        <w:ind w:left="700" w:right="320"/>
        <w:jc w:val="both"/>
        <w:rPr>
          <w:rFonts w:ascii="Times New Roman" w:eastAsia="Times New Roman" w:hAnsi="Times New Roman"/>
          <w:sz w:val="28"/>
          <w:szCs w:val="28"/>
        </w:rPr>
      </w:pPr>
      <w:r w:rsidRPr="009F6080">
        <w:rPr>
          <w:rFonts w:ascii="Times New Roman" w:eastAsia="Times New Roman" w:hAnsi="Times New Roman"/>
          <w:sz w:val="28"/>
          <w:szCs w:val="28"/>
        </w:rPr>
        <w:t>В ходе проведения проверок по государственному контролю подвергались:</w:t>
      </w:r>
    </w:p>
    <w:p w:rsidR="009F6080" w:rsidRPr="009F6080" w:rsidRDefault="009F6080" w:rsidP="009F6080">
      <w:pPr>
        <w:widowControl w:val="0"/>
        <w:tabs>
          <w:tab w:val="right" w:pos="3704"/>
          <w:tab w:val="right" w:pos="5346"/>
          <w:tab w:val="right" w:pos="6450"/>
          <w:tab w:val="left" w:pos="6654"/>
        </w:tabs>
        <w:spacing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F6080">
        <w:rPr>
          <w:rFonts w:ascii="Times New Roman" w:eastAsia="Times New Roman" w:hAnsi="Times New Roman"/>
          <w:sz w:val="28"/>
          <w:szCs w:val="28"/>
        </w:rPr>
        <w:t xml:space="preserve">          -аптечные</w:t>
      </w:r>
      <w:r w:rsidRPr="009F6080">
        <w:rPr>
          <w:rFonts w:ascii="Times New Roman" w:eastAsia="Times New Roman" w:hAnsi="Times New Roman"/>
          <w:sz w:val="28"/>
          <w:szCs w:val="28"/>
        </w:rPr>
        <w:tab/>
        <w:t>организации</w:t>
      </w:r>
      <w:r w:rsidRPr="009F6080">
        <w:rPr>
          <w:rFonts w:ascii="Times New Roman" w:eastAsia="Times New Roman" w:hAnsi="Times New Roman"/>
          <w:sz w:val="28"/>
          <w:szCs w:val="28"/>
        </w:rPr>
        <w:tab/>
        <w:t>(аптеки,</w:t>
      </w:r>
      <w:r w:rsidRPr="009F6080">
        <w:rPr>
          <w:rFonts w:ascii="Times New Roman" w:eastAsia="Times New Roman" w:hAnsi="Times New Roman"/>
          <w:sz w:val="28"/>
          <w:szCs w:val="28"/>
        </w:rPr>
        <w:tab/>
        <w:t>аптечные пункты, аптеки</w:t>
      </w:r>
    </w:p>
    <w:p w:rsidR="009F6080" w:rsidRPr="009F6080" w:rsidRDefault="009F6080" w:rsidP="009F6080">
      <w:pPr>
        <w:widowControl w:val="0"/>
        <w:spacing w:line="276" w:lineRule="auto"/>
        <w:ind w:left="700"/>
        <w:jc w:val="both"/>
        <w:rPr>
          <w:rFonts w:ascii="Times New Roman" w:eastAsia="Times New Roman" w:hAnsi="Times New Roman"/>
          <w:sz w:val="28"/>
          <w:szCs w:val="28"/>
        </w:rPr>
      </w:pPr>
      <w:r w:rsidRPr="009F6080">
        <w:rPr>
          <w:rFonts w:ascii="Times New Roman" w:eastAsia="Times New Roman" w:hAnsi="Times New Roman"/>
          <w:sz w:val="28"/>
          <w:szCs w:val="28"/>
        </w:rPr>
        <w:t>медицинских организаций),</w:t>
      </w:r>
    </w:p>
    <w:p w:rsidR="009F6080" w:rsidRPr="009F6080" w:rsidRDefault="009F6080" w:rsidP="009F6080">
      <w:pPr>
        <w:widowControl w:val="0"/>
        <w:spacing w:line="276" w:lineRule="auto"/>
        <w:ind w:left="700"/>
        <w:jc w:val="both"/>
        <w:rPr>
          <w:rFonts w:ascii="Times New Roman" w:eastAsia="Times New Roman" w:hAnsi="Times New Roman"/>
          <w:sz w:val="28"/>
          <w:szCs w:val="28"/>
        </w:rPr>
      </w:pPr>
      <w:r w:rsidRPr="009F6080">
        <w:rPr>
          <w:rFonts w:ascii="Times New Roman" w:eastAsia="Times New Roman" w:hAnsi="Times New Roman"/>
          <w:sz w:val="28"/>
          <w:szCs w:val="28"/>
        </w:rPr>
        <w:t>- медицинские организации,</w:t>
      </w:r>
    </w:p>
    <w:p w:rsidR="009F6080" w:rsidRPr="009F6080" w:rsidRDefault="009F6080" w:rsidP="009F6080">
      <w:pPr>
        <w:widowControl w:val="0"/>
        <w:spacing w:line="276" w:lineRule="auto"/>
        <w:ind w:left="700"/>
        <w:jc w:val="both"/>
        <w:rPr>
          <w:rFonts w:ascii="Times New Roman" w:eastAsia="Times New Roman" w:hAnsi="Times New Roman"/>
          <w:sz w:val="28"/>
          <w:szCs w:val="28"/>
        </w:rPr>
      </w:pPr>
      <w:r w:rsidRPr="009F6080">
        <w:rPr>
          <w:rFonts w:ascii="Times New Roman" w:eastAsia="Times New Roman" w:hAnsi="Times New Roman"/>
          <w:sz w:val="28"/>
          <w:szCs w:val="28"/>
        </w:rPr>
        <w:t>-психоневрологические учреждения.</w:t>
      </w:r>
    </w:p>
    <w:p w:rsidR="009F6080" w:rsidRPr="009F6080" w:rsidRDefault="009F6080" w:rsidP="009F6080">
      <w:pPr>
        <w:spacing w:after="88" w:line="276" w:lineRule="auto"/>
        <w:ind w:left="-180" w:right="120" w:firstLine="180"/>
        <w:jc w:val="both"/>
        <w:rPr>
          <w:rFonts w:ascii="Times New Roman" w:eastAsia="Times New Roman" w:hAnsi="Times New Roman"/>
          <w:spacing w:val="10"/>
          <w:sz w:val="28"/>
          <w:szCs w:val="28"/>
        </w:rPr>
      </w:pPr>
      <w:r w:rsidRPr="009F6080">
        <w:rPr>
          <w:rFonts w:ascii="Times New Roman" w:eastAsia="Times New Roman" w:hAnsi="Times New Roman"/>
          <w:spacing w:val="10"/>
          <w:sz w:val="28"/>
          <w:szCs w:val="28"/>
        </w:rPr>
        <w:t>В 2019 год Территори</w:t>
      </w:r>
      <w:r w:rsidR="00526109">
        <w:rPr>
          <w:rFonts w:ascii="Times New Roman" w:eastAsia="Times New Roman" w:hAnsi="Times New Roman"/>
          <w:spacing w:val="10"/>
          <w:sz w:val="28"/>
          <w:szCs w:val="28"/>
        </w:rPr>
        <w:t xml:space="preserve">альным органом была продолжена </w:t>
      </w:r>
      <w:r w:rsidRPr="009F6080">
        <w:rPr>
          <w:rFonts w:ascii="Times New Roman" w:eastAsia="Times New Roman" w:hAnsi="Times New Roman"/>
          <w:spacing w:val="10"/>
          <w:sz w:val="28"/>
          <w:szCs w:val="28"/>
        </w:rPr>
        <w:t>практика проведения мероприятий, направленных на профилактику нарушений обязательных требований в форме объявления юридическим лицам и индивидуальным предпринимателям предостережений о недопустимости нарушения обязательных требований. Вынесено 7 Предостережений.</w:t>
      </w:r>
    </w:p>
    <w:p w:rsidR="009F6080" w:rsidRPr="009F6080" w:rsidRDefault="009F6080" w:rsidP="009F6080">
      <w:pPr>
        <w:spacing w:after="88" w:line="276" w:lineRule="auto"/>
        <w:ind w:left="-180" w:right="120" w:firstLine="180"/>
        <w:jc w:val="both"/>
        <w:rPr>
          <w:rFonts w:ascii="Times New Roman" w:eastAsia="Times New Roman" w:hAnsi="Times New Roman"/>
          <w:spacing w:val="10"/>
          <w:sz w:val="28"/>
          <w:szCs w:val="28"/>
        </w:rPr>
      </w:pPr>
      <w:r w:rsidRPr="009F6080">
        <w:rPr>
          <w:rFonts w:ascii="Times New Roman" w:eastAsia="Times New Roman" w:hAnsi="Times New Roman"/>
          <w:spacing w:val="10"/>
          <w:sz w:val="28"/>
          <w:szCs w:val="28"/>
        </w:rPr>
        <w:t xml:space="preserve">За </w:t>
      </w:r>
      <w:r w:rsidRPr="009F6080">
        <w:rPr>
          <w:rFonts w:ascii="Times New Roman" w:eastAsia="Times New Roman" w:hAnsi="Times New Roman"/>
          <w:spacing w:val="10"/>
          <w:sz w:val="28"/>
          <w:szCs w:val="28"/>
          <w:lang w:val="en-US"/>
        </w:rPr>
        <w:t>I</w:t>
      </w:r>
      <w:r w:rsidRPr="009F6080">
        <w:rPr>
          <w:rFonts w:ascii="Times New Roman" w:eastAsia="Times New Roman" w:hAnsi="Times New Roman"/>
          <w:spacing w:val="10"/>
          <w:sz w:val="28"/>
          <w:szCs w:val="28"/>
        </w:rPr>
        <w:t xml:space="preserve"> квартал 201</w:t>
      </w:r>
      <w:r w:rsidR="00526109">
        <w:rPr>
          <w:rFonts w:ascii="Times New Roman" w:eastAsia="Times New Roman" w:hAnsi="Times New Roman"/>
          <w:spacing w:val="10"/>
          <w:sz w:val="28"/>
          <w:szCs w:val="28"/>
        </w:rPr>
        <w:t xml:space="preserve">9 года Территориальным органом </w:t>
      </w:r>
      <w:r w:rsidRPr="009F6080">
        <w:rPr>
          <w:rFonts w:ascii="Times New Roman" w:eastAsia="Times New Roman" w:hAnsi="Times New Roman"/>
          <w:spacing w:val="10"/>
          <w:sz w:val="28"/>
          <w:szCs w:val="28"/>
        </w:rPr>
        <w:t xml:space="preserve">возбуждено 3 дел об административных </w:t>
      </w:r>
      <w:r w:rsidR="00526109">
        <w:rPr>
          <w:rFonts w:ascii="Times New Roman" w:eastAsia="Times New Roman" w:hAnsi="Times New Roman"/>
          <w:spacing w:val="10"/>
          <w:sz w:val="28"/>
          <w:szCs w:val="28"/>
        </w:rPr>
        <w:t xml:space="preserve">правонарушениях по ч.1ст.14.43 </w:t>
      </w:r>
      <w:r w:rsidRPr="009F6080">
        <w:rPr>
          <w:rFonts w:ascii="Times New Roman" w:eastAsia="Times New Roman" w:hAnsi="Times New Roman"/>
          <w:spacing w:val="10"/>
          <w:sz w:val="28"/>
          <w:szCs w:val="28"/>
        </w:rPr>
        <w:t xml:space="preserve">и 1 дело по ч.2 ст.14.43. Уполномоченными должностными лицами Территориального органа Росздравнадзора вынесено 4 постановлений о привлечении к административной ответственности виновных лиц. </w:t>
      </w:r>
    </w:p>
    <w:p w:rsidR="009F6080" w:rsidRPr="009F6080" w:rsidRDefault="009F6080" w:rsidP="003E7765">
      <w:pPr>
        <w:tabs>
          <w:tab w:val="left" w:pos="6553"/>
        </w:tabs>
        <w:spacing w:line="276" w:lineRule="auto"/>
        <w:ind w:left="-180" w:right="20" w:firstLine="180"/>
        <w:jc w:val="both"/>
        <w:rPr>
          <w:rFonts w:ascii="Times New Roman" w:eastAsia="Times New Roman" w:hAnsi="Times New Roman"/>
          <w:spacing w:val="10"/>
          <w:sz w:val="28"/>
          <w:szCs w:val="28"/>
        </w:rPr>
      </w:pPr>
      <w:r w:rsidRPr="009F6080">
        <w:rPr>
          <w:rFonts w:ascii="Times New Roman" w:eastAsia="Times New Roman" w:hAnsi="Times New Roman"/>
          <w:spacing w:val="10"/>
          <w:sz w:val="28"/>
          <w:szCs w:val="28"/>
        </w:rPr>
        <w:t xml:space="preserve">Общая сумма назначенных административных штрафов за </w:t>
      </w:r>
      <w:r w:rsidRPr="009F6080">
        <w:rPr>
          <w:rFonts w:ascii="Times New Roman" w:eastAsia="Times New Roman" w:hAnsi="Times New Roman"/>
          <w:spacing w:val="10"/>
          <w:sz w:val="28"/>
          <w:szCs w:val="28"/>
          <w:lang w:val="en-US"/>
        </w:rPr>
        <w:t>I</w:t>
      </w:r>
      <w:r w:rsidRPr="009F6080">
        <w:rPr>
          <w:rFonts w:ascii="Times New Roman" w:eastAsia="Times New Roman" w:hAnsi="Times New Roman"/>
          <w:spacing w:val="10"/>
          <w:sz w:val="28"/>
          <w:szCs w:val="28"/>
        </w:rPr>
        <w:t xml:space="preserve"> квартал 2019 года составляет 130000 рублей.</w:t>
      </w:r>
    </w:p>
    <w:p w:rsidR="009F6080" w:rsidRPr="009F6080" w:rsidRDefault="009F6080" w:rsidP="009F6080">
      <w:pPr>
        <w:widowControl w:val="0"/>
        <w:spacing w:line="276" w:lineRule="auto"/>
        <w:ind w:right="-545"/>
        <w:jc w:val="center"/>
        <w:rPr>
          <w:rFonts w:ascii="Times New Roman" w:eastAsia="Times New Roman" w:hAnsi="Times New Roman"/>
          <w:sz w:val="28"/>
          <w:szCs w:val="28"/>
        </w:rPr>
      </w:pPr>
      <w:r w:rsidRPr="009F6080">
        <w:rPr>
          <w:rFonts w:ascii="Times New Roman" w:eastAsia="Times New Roman" w:hAnsi="Times New Roman"/>
          <w:sz w:val="28"/>
          <w:szCs w:val="28"/>
        </w:rPr>
        <w:t xml:space="preserve">В </w:t>
      </w:r>
      <w:r w:rsidRPr="009F6080">
        <w:rPr>
          <w:rFonts w:ascii="Times New Roman" w:eastAsia="Times New Roman" w:hAnsi="Times New Roman"/>
          <w:sz w:val="28"/>
          <w:szCs w:val="28"/>
          <w:lang w:val="en-US"/>
        </w:rPr>
        <w:t>I</w:t>
      </w:r>
      <w:r w:rsidRPr="009F6080">
        <w:rPr>
          <w:rFonts w:ascii="Times New Roman" w:eastAsia="Times New Roman" w:hAnsi="Times New Roman"/>
          <w:sz w:val="28"/>
          <w:szCs w:val="28"/>
        </w:rPr>
        <w:t xml:space="preserve"> квартале </w:t>
      </w:r>
      <w:smartTag w:uri="urn:schemas-microsoft-com:office:smarttags" w:element="metricconverter">
        <w:smartTagPr>
          <w:attr w:name="ProductID" w:val="2019 г"/>
        </w:smartTagPr>
        <w:r w:rsidRPr="009F6080">
          <w:rPr>
            <w:rFonts w:ascii="Times New Roman" w:eastAsia="Times New Roman" w:hAnsi="Times New Roman"/>
            <w:sz w:val="28"/>
            <w:szCs w:val="28"/>
          </w:rPr>
          <w:t>2019 г</w:t>
        </w:r>
      </w:smartTag>
      <w:r w:rsidRPr="009F6080">
        <w:rPr>
          <w:rFonts w:ascii="Times New Roman" w:eastAsia="Times New Roman" w:hAnsi="Times New Roman"/>
          <w:sz w:val="28"/>
          <w:szCs w:val="28"/>
        </w:rPr>
        <w:t xml:space="preserve">.  выявлены </w:t>
      </w:r>
      <w:r w:rsidRPr="009F6080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</w:rPr>
        <w:t>следующие системные нарушения,</w:t>
      </w:r>
    </w:p>
    <w:p w:rsidR="009F6080" w:rsidRPr="009F6080" w:rsidRDefault="009F6080" w:rsidP="009F6080">
      <w:pPr>
        <w:widowControl w:val="0"/>
        <w:spacing w:line="276" w:lineRule="auto"/>
        <w:ind w:right="-545" w:hanging="540"/>
        <w:rPr>
          <w:rFonts w:ascii="Times New Roman" w:eastAsia="Times New Roman" w:hAnsi="Times New Roman"/>
          <w:b/>
          <w:bCs/>
          <w:sz w:val="28"/>
          <w:szCs w:val="28"/>
        </w:rPr>
      </w:pPr>
      <w:r w:rsidRPr="009F6080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                       допускаемые    </w:t>
      </w:r>
      <w:r w:rsidRPr="009F6080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Pr="009F6080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</w:rPr>
        <w:t>юридическими</w:t>
      </w:r>
      <w:r w:rsidRPr="009F6080">
        <w:rPr>
          <w:rFonts w:ascii="Times New Roman" w:eastAsia="Times New Roman" w:hAnsi="Times New Roman"/>
          <w:b/>
          <w:bCs/>
          <w:sz w:val="28"/>
          <w:szCs w:val="28"/>
        </w:rPr>
        <w:t xml:space="preserve">   </w:t>
      </w:r>
      <w:r w:rsidRPr="009F6080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</w:rPr>
        <w:t>лицами</w:t>
      </w:r>
      <w:r w:rsidRPr="009F6080">
        <w:rPr>
          <w:rFonts w:ascii="Times New Roman" w:eastAsia="Times New Roman" w:hAnsi="Times New Roman"/>
          <w:b/>
          <w:bCs/>
          <w:sz w:val="28"/>
          <w:szCs w:val="28"/>
        </w:rPr>
        <w:t xml:space="preserve"> и   </w:t>
      </w:r>
      <w:r w:rsidRPr="009F6080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</w:rPr>
        <w:t>индивидуальными</w:t>
      </w:r>
    </w:p>
    <w:p w:rsidR="009F6080" w:rsidRPr="009F6080" w:rsidRDefault="009F6080" w:rsidP="003E7765">
      <w:pPr>
        <w:widowControl w:val="0"/>
        <w:spacing w:line="276" w:lineRule="auto"/>
        <w:ind w:right="-545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9F6080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предпринимателями    при обращении лекарственных средств:</w:t>
      </w:r>
    </w:p>
    <w:p w:rsidR="009F6080" w:rsidRPr="009F6080" w:rsidRDefault="009F6080" w:rsidP="009F6080">
      <w:pPr>
        <w:widowControl w:val="0"/>
        <w:spacing w:line="276" w:lineRule="auto"/>
        <w:ind w:right="20" w:firstLine="700"/>
        <w:jc w:val="both"/>
        <w:rPr>
          <w:rFonts w:ascii="Times New Roman" w:eastAsia="Times New Roman" w:hAnsi="Times New Roman"/>
          <w:sz w:val="28"/>
          <w:szCs w:val="28"/>
        </w:rPr>
      </w:pPr>
      <w:r w:rsidRPr="009F6080">
        <w:rPr>
          <w:rFonts w:ascii="Times New Roman" w:eastAsia="Times New Roman" w:hAnsi="Times New Roman"/>
          <w:color w:val="FF0000"/>
          <w:sz w:val="28"/>
          <w:szCs w:val="28"/>
        </w:rPr>
        <w:t xml:space="preserve"> </w:t>
      </w:r>
      <w:r w:rsidRPr="009F6080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</w:rPr>
        <w:t>В  лечебно-профилактических  учреждениях:</w:t>
      </w:r>
    </w:p>
    <w:p w:rsidR="009F6080" w:rsidRPr="009F6080" w:rsidRDefault="009F6080" w:rsidP="009F6080">
      <w:pPr>
        <w:widowControl w:val="0"/>
        <w:spacing w:line="276" w:lineRule="auto"/>
        <w:ind w:right="20"/>
        <w:jc w:val="both"/>
        <w:rPr>
          <w:rFonts w:ascii="Times New Roman" w:eastAsia="Times New Roman" w:hAnsi="Times New Roman"/>
          <w:sz w:val="28"/>
          <w:szCs w:val="28"/>
        </w:rPr>
      </w:pPr>
    </w:p>
    <w:p w:rsidR="009F6080" w:rsidRPr="009F6080" w:rsidRDefault="009F6080" w:rsidP="009F6080">
      <w:pPr>
        <w:widowControl w:val="0"/>
        <w:spacing w:line="276" w:lineRule="auto"/>
        <w:ind w:right="20"/>
        <w:jc w:val="both"/>
        <w:rPr>
          <w:rFonts w:ascii="Times New Roman" w:eastAsia="Times New Roman" w:hAnsi="Times New Roman"/>
          <w:sz w:val="28"/>
          <w:szCs w:val="28"/>
        </w:rPr>
      </w:pPr>
      <w:r w:rsidRPr="009F6080">
        <w:rPr>
          <w:rFonts w:ascii="Times New Roman" w:eastAsia="Times New Roman" w:hAnsi="Times New Roman"/>
          <w:sz w:val="28"/>
          <w:szCs w:val="28"/>
        </w:rPr>
        <w:t>- не соблюдаются условия хранения лекарственных препаратов, в том</w:t>
      </w:r>
    </w:p>
    <w:p w:rsidR="009F6080" w:rsidRPr="009F6080" w:rsidRDefault="009F6080" w:rsidP="009F6080">
      <w:pPr>
        <w:widowControl w:val="0"/>
        <w:spacing w:line="276" w:lineRule="auto"/>
        <w:ind w:left="20" w:right="20"/>
        <w:jc w:val="both"/>
        <w:rPr>
          <w:rFonts w:ascii="Times New Roman" w:eastAsia="Times New Roman" w:hAnsi="Times New Roman"/>
          <w:sz w:val="28"/>
          <w:szCs w:val="28"/>
        </w:rPr>
      </w:pPr>
      <w:r w:rsidRPr="009F6080">
        <w:rPr>
          <w:rFonts w:ascii="Times New Roman" w:eastAsia="Times New Roman" w:hAnsi="Times New Roman"/>
          <w:sz w:val="28"/>
          <w:szCs w:val="28"/>
        </w:rPr>
        <w:t>числе требующих защиты от повышенной и пониженной температуры, от воздействия направленного естественного или искусственного освещения, повышенной влажности;  отсутствует  оборудования для соблюдения условий хранения термолабильных лекарственных препаратов, лекарственных препаратов, требующих защиты от повышенной влажности, направленного света (кондиционеры, холодильное оборудование, осушители воздуха);</w:t>
      </w:r>
    </w:p>
    <w:p w:rsidR="009F6080" w:rsidRPr="009F6080" w:rsidRDefault="009F6080" w:rsidP="009F6080">
      <w:pPr>
        <w:widowControl w:val="0"/>
        <w:spacing w:line="276" w:lineRule="auto"/>
        <w:ind w:left="20" w:right="20"/>
        <w:jc w:val="both"/>
        <w:rPr>
          <w:rFonts w:ascii="Times New Roman" w:eastAsia="Times New Roman" w:hAnsi="Times New Roman"/>
          <w:sz w:val="28"/>
          <w:szCs w:val="28"/>
        </w:rPr>
      </w:pPr>
    </w:p>
    <w:p w:rsidR="009F6080" w:rsidRPr="009F6080" w:rsidRDefault="009F6080" w:rsidP="009F6080">
      <w:pPr>
        <w:widowControl w:val="0"/>
        <w:spacing w:line="276" w:lineRule="auto"/>
        <w:ind w:right="20"/>
        <w:jc w:val="both"/>
        <w:rPr>
          <w:rFonts w:ascii="Times New Roman" w:eastAsia="Times New Roman" w:hAnsi="Times New Roman"/>
          <w:sz w:val="28"/>
          <w:szCs w:val="28"/>
        </w:rPr>
      </w:pPr>
      <w:r w:rsidRPr="009F6080">
        <w:rPr>
          <w:rFonts w:ascii="Times New Roman" w:eastAsia="Times New Roman" w:hAnsi="Times New Roman"/>
          <w:sz w:val="26"/>
          <w:szCs w:val="26"/>
        </w:rPr>
        <w:t xml:space="preserve">  </w:t>
      </w:r>
      <w:r w:rsidRPr="009F6080">
        <w:rPr>
          <w:rFonts w:ascii="Times New Roman" w:eastAsia="Times New Roman" w:hAnsi="Times New Roman"/>
          <w:sz w:val="28"/>
          <w:szCs w:val="28"/>
        </w:rPr>
        <w:t>При несоблюдении температурного режима хранения медицинских препаратов создана угроза причинения вреда жизни и здоровью людей, что обусловлено повышенными требованиями к качеству медикаментов .</w:t>
      </w:r>
    </w:p>
    <w:p w:rsidR="009F6080" w:rsidRPr="009F6080" w:rsidRDefault="009F6080" w:rsidP="009F6080">
      <w:pPr>
        <w:widowControl w:val="0"/>
        <w:spacing w:line="276" w:lineRule="auto"/>
        <w:ind w:left="20" w:right="20"/>
        <w:jc w:val="both"/>
        <w:rPr>
          <w:rFonts w:ascii="Times New Roman" w:eastAsia="Times New Roman" w:hAnsi="Times New Roman"/>
          <w:sz w:val="28"/>
          <w:szCs w:val="28"/>
        </w:rPr>
      </w:pPr>
    </w:p>
    <w:p w:rsidR="009F6080" w:rsidRPr="009F6080" w:rsidRDefault="009F6080" w:rsidP="009F6080">
      <w:pPr>
        <w:widowControl w:val="0"/>
        <w:spacing w:line="276" w:lineRule="auto"/>
        <w:ind w:left="20" w:right="20"/>
        <w:jc w:val="both"/>
        <w:rPr>
          <w:rFonts w:ascii="Times New Roman" w:eastAsia="Times New Roman" w:hAnsi="Times New Roman"/>
          <w:sz w:val="28"/>
          <w:szCs w:val="28"/>
        </w:rPr>
      </w:pPr>
      <w:r w:rsidRPr="009F6080">
        <w:rPr>
          <w:rFonts w:ascii="Times New Roman" w:eastAsia="Times New Roman" w:hAnsi="Times New Roman"/>
          <w:sz w:val="28"/>
          <w:szCs w:val="28"/>
        </w:rPr>
        <w:t>- выявлено хранение лекарственных препаратов с истекшим сроком годности вместе с другими лекарственными препаратами(в отделениях скорой медицинской помощи)</w:t>
      </w:r>
    </w:p>
    <w:p w:rsidR="009F6080" w:rsidRPr="009F6080" w:rsidRDefault="009F6080" w:rsidP="009F6080">
      <w:pPr>
        <w:widowControl w:val="0"/>
        <w:spacing w:line="276" w:lineRule="auto"/>
        <w:ind w:left="20"/>
        <w:jc w:val="both"/>
        <w:rPr>
          <w:rFonts w:ascii="Times New Roman" w:eastAsia="Times New Roman" w:hAnsi="Times New Roman"/>
          <w:sz w:val="28"/>
          <w:szCs w:val="28"/>
        </w:rPr>
      </w:pPr>
    </w:p>
    <w:p w:rsidR="009F6080" w:rsidRPr="009F6080" w:rsidRDefault="009F6080" w:rsidP="009F6080">
      <w:pPr>
        <w:widowControl w:val="0"/>
        <w:spacing w:line="276" w:lineRule="auto"/>
        <w:ind w:left="20" w:right="20"/>
        <w:jc w:val="both"/>
        <w:rPr>
          <w:rFonts w:ascii="Times New Roman" w:eastAsia="Times New Roman" w:hAnsi="Times New Roman"/>
          <w:sz w:val="28"/>
          <w:szCs w:val="28"/>
        </w:rPr>
      </w:pPr>
      <w:r w:rsidRPr="009F6080">
        <w:rPr>
          <w:rFonts w:ascii="Times New Roman" w:eastAsia="Times New Roman" w:hAnsi="Times New Roman"/>
          <w:sz w:val="28"/>
          <w:szCs w:val="28"/>
        </w:rPr>
        <w:t>- отсутствие приборов для измерения параметров воздуха в помещениях для хранения лекарственных препаратов (гигрометров, психрометров, термометров), отсутствие поверки на такие приборы;</w:t>
      </w:r>
    </w:p>
    <w:p w:rsidR="009F6080" w:rsidRPr="009F6080" w:rsidRDefault="009F6080" w:rsidP="009F6080">
      <w:pPr>
        <w:widowControl w:val="0"/>
        <w:spacing w:line="276" w:lineRule="auto"/>
        <w:ind w:left="20" w:right="20"/>
        <w:jc w:val="both"/>
        <w:rPr>
          <w:rFonts w:ascii="Times New Roman" w:eastAsia="Times New Roman" w:hAnsi="Times New Roman"/>
          <w:sz w:val="28"/>
          <w:szCs w:val="28"/>
        </w:rPr>
      </w:pPr>
    </w:p>
    <w:p w:rsidR="009F6080" w:rsidRPr="009F6080" w:rsidRDefault="009F6080" w:rsidP="009F6080">
      <w:pPr>
        <w:widowControl w:val="0"/>
        <w:spacing w:line="276" w:lineRule="auto"/>
        <w:ind w:left="20" w:right="20"/>
        <w:jc w:val="both"/>
        <w:rPr>
          <w:rFonts w:ascii="Times New Roman" w:eastAsia="Times New Roman" w:hAnsi="Times New Roman"/>
          <w:sz w:val="28"/>
          <w:szCs w:val="28"/>
        </w:rPr>
      </w:pPr>
      <w:r w:rsidRPr="009F6080">
        <w:rPr>
          <w:rFonts w:ascii="Times New Roman" w:eastAsia="Times New Roman" w:hAnsi="Times New Roman"/>
          <w:sz w:val="28"/>
          <w:szCs w:val="28"/>
        </w:rPr>
        <w:t>- нарушения порядка учета лекарственных препаратов, подлежащих предметно-количественному учету (несоответствие формы журнала учета таких препаратов установленной требованиями  законодательства);</w:t>
      </w:r>
    </w:p>
    <w:p w:rsidR="009F6080" w:rsidRPr="009F6080" w:rsidRDefault="009F6080" w:rsidP="009F6080">
      <w:pPr>
        <w:widowControl w:val="0"/>
        <w:spacing w:line="276" w:lineRule="auto"/>
        <w:ind w:left="20" w:right="20"/>
        <w:jc w:val="both"/>
        <w:rPr>
          <w:rFonts w:ascii="Times New Roman" w:eastAsia="Times New Roman" w:hAnsi="Times New Roman"/>
          <w:sz w:val="28"/>
          <w:szCs w:val="28"/>
        </w:rPr>
      </w:pPr>
    </w:p>
    <w:p w:rsidR="009F6080" w:rsidRPr="009F6080" w:rsidRDefault="009F6080" w:rsidP="009F6080">
      <w:pPr>
        <w:widowControl w:val="0"/>
        <w:spacing w:line="276" w:lineRule="auto"/>
        <w:ind w:left="20" w:right="20"/>
        <w:jc w:val="both"/>
        <w:rPr>
          <w:rFonts w:ascii="Times New Roman" w:eastAsia="Times New Roman" w:hAnsi="Times New Roman"/>
          <w:sz w:val="28"/>
          <w:szCs w:val="28"/>
        </w:rPr>
      </w:pPr>
      <w:r w:rsidRPr="009F6080">
        <w:rPr>
          <w:rFonts w:ascii="Times New Roman" w:eastAsia="Times New Roman" w:hAnsi="Times New Roman"/>
          <w:sz w:val="28"/>
          <w:szCs w:val="28"/>
        </w:rPr>
        <w:t>- отсутствие (полное или частичное) рецептурных бланков установленной формы для выписывания назначаемых лекарственных препаратов;</w:t>
      </w:r>
    </w:p>
    <w:p w:rsidR="009F6080" w:rsidRPr="009F6080" w:rsidRDefault="009F6080" w:rsidP="009F6080">
      <w:pPr>
        <w:widowControl w:val="0"/>
        <w:spacing w:line="276" w:lineRule="auto"/>
        <w:ind w:right="20"/>
        <w:jc w:val="both"/>
        <w:rPr>
          <w:rFonts w:ascii="Times New Roman" w:eastAsia="Times New Roman" w:hAnsi="Times New Roman"/>
          <w:sz w:val="28"/>
          <w:szCs w:val="28"/>
        </w:rPr>
      </w:pPr>
    </w:p>
    <w:p w:rsidR="009F6080" w:rsidRPr="009F6080" w:rsidRDefault="009F6080" w:rsidP="009F6080">
      <w:pPr>
        <w:widowControl w:val="0"/>
        <w:spacing w:line="276" w:lineRule="auto"/>
        <w:ind w:right="20"/>
        <w:jc w:val="both"/>
        <w:rPr>
          <w:rFonts w:ascii="Times New Roman" w:eastAsia="Times New Roman" w:hAnsi="Times New Roman"/>
          <w:sz w:val="28"/>
          <w:szCs w:val="28"/>
        </w:rPr>
      </w:pPr>
      <w:r w:rsidRPr="009F6080">
        <w:rPr>
          <w:rFonts w:ascii="Times New Roman" w:eastAsia="Times New Roman" w:hAnsi="Times New Roman"/>
          <w:sz w:val="28"/>
          <w:szCs w:val="28"/>
        </w:rPr>
        <w:t>- отсутствие бланков Извещений о проявлении неблагоприятной реакции лекарственного средства в качестве вложения в историях болезни и амбулаторных картах;</w:t>
      </w:r>
    </w:p>
    <w:p w:rsidR="009F6080" w:rsidRPr="009F6080" w:rsidRDefault="009F6080" w:rsidP="009F6080">
      <w:pPr>
        <w:widowControl w:val="0"/>
        <w:spacing w:line="276" w:lineRule="auto"/>
        <w:ind w:right="20"/>
        <w:jc w:val="both"/>
        <w:rPr>
          <w:rFonts w:ascii="Times New Roman" w:eastAsia="Times New Roman" w:hAnsi="Times New Roman"/>
          <w:sz w:val="28"/>
          <w:szCs w:val="28"/>
        </w:rPr>
      </w:pPr>
    </w:p>
    <w:p w:rsidR="009F6080" w:rsidRPr="009F6080" w:rsidRDefault="009F6080" w:rsidP="009F6080">
      <w:pPr>
        <w:widowControl w:val="0"/>
        <w:spacing w:line="276" w:lineRule="auto"/>
        <w:ind w:right="20"/>
        <w:jc w:val="both"/>
        <w:rPr>
          <w:rFonts w:ascii="Times New Roman" w:eastAsia="Times New Roman" w:hAnsi="Times New Roman"/>
          <w:sz w:val="28"/>
          <w:szCs w:val="28"/>
        </w:rPr>
      </w:pPr>
      <w:r w:rsidRPr="009F6080">
        <w:rPr>
          <w:rFonts w:ascii="Times New Roman" w:eastAsia="Times New Roman" w:hAnsi="Times New Roman"/>
          <w:sz w:val="28"/>
          <w:szCs w:val="28"/>
        </w:rPr>
        <w:t>- отсутствие назначенного приказом руководителя ответственного лица по фармаконадзору;</w:t>
      </w:r>
    </w:p>
    <w:p w:rsidR="009F6080" w:rsidRPr="009F6080" w:rsidRDefault="009F6080" w:rsidP="009F6080">
      <w:pPr>
        <w:widowControl w:val="0"/>
        <w:spacing w:line="276" w:lineRule="auto"/>
        <w:ind w:left="1560"/>
        <w:jc w:val="both"/>
        <w:outlineLvl w:val="3"/>
        <w:rPr>
          <w:rFonts w:ascii="Times New Roman" w:eastAsia="Times New Roman" w:hAnsi="Times New Roman"/>
          <w:b/>
          <w:bCs/>
          <w:sz w:val="28"/>
          <w:szCs w:val="28"/>
        </w:rPr>
      </w:pPr>
      <w:bookmarkStart w:id="1" w:name="bookmark4"/>
    </w:p>
    <w:p w:rsidR="009F6080" w:rsidRPr="009F6080" w:rsidRDefault="009F6080" w:rsidP="009F6080">
      <w:pPr>
        <w:widowControl w:val="0"/>
        <w:spacing w:line="276" w:lineRule="auto"/>
        <w:ind w:left="1560"/>
        <w:jc w:val="both"/>
        <w:outlineLvl w:val="3"/>
        <w:rPr>
          <w:rFonts w:ascii="Times New Roman" w:eastAsia="Times New Roman" w:hAnsi="Times New Roman"/>
          <w:b/>
          <w:bCs/>
          <w:sz w:val="28"/>
          <w:szCs w:val="28"/>
        </w:rPr>
      </w:pPr>
      <w:r w:rsidRPr="009F6080">
        <w:rPr>
          <w:rFonts w:ascii="Times New Roman" w:eastAsia="Times New Roman" w:hAnsi="Times New Roman"/>
          <w:b/>
          <w:bCs/>
          <w:sz w:val="28"/>
          <w:szCs w:val="28"/>
        </w:rPr>
        <w:t>В аптечных учреждениях:</w:t>
      </w:r>
      <w:bookmarkEnd w:id="1"/>
    </w:p>
    <w:p w:rsidR="009F6080" w:rsidRPr="009F6080" w:rsidRDefault="009F6080" w:rsidP="009F6080">
      <w:pPr>
        <w:widowControl w:val="0"/>
        <w:spacing w:line="276" w:lineRule="auto"/>
        <w:ind w:left="20" w:right="20"/>
        <w:jc w:val="both"/>
        <w:rPr>
          <w:rFonts w:ascii="Times New Roman" w:eastAsia="Times New Roman" w:hAnsi="Times New Roman"/>
          <w:sz w:val="28"/>
          <w:szCs w:val="28"/>
        </w:rPr>
      </w:pPr>
      <w:r w:rsidRPr="009F6080">
        <w:rPr>
          <w:rFonts w:ascii="Times New Roman" w:eastAsia="Times New Roman" w:hAnsi="Times New Roman"/>
          <w:sz w:val="28"/>
          <w:szCs w:val="28"/>
        </w:rPr>
        <w:t>-отсутствие системы внутреннего контроля качества оказания услуги, а</w:t>
      </w:r>
    </w:p>
    <w:p w:rsidR="009F6080" w:rsidRPr="009F6080" w:rsidRDefault="009F6080" w:rsidP="009F6080">
      <w:pPr>
        <w:widowControl w:val="0"/>
        <w:spacing w:line="276" w:lineRule="auto"/>
        <w:ind w:left="20" w:right="20" w:hanging="560"/>
        <w:jc w:val="both"/>
        <w:rPr>
          <w:rFonts w:ascii="Times New Roman" w:eastAsia="Times New Roman" w:hAnsi="Times New Roman"/>
          <w:sz w:val="28"/>
          <w:szCs w:val="28"/>
        </w:rPr>
      </w:pPr>
      <w:r w:rsidRPr="009F6080">
        <w:rPr>
          <w:rFonts w:ascii="Times New Roman" w:eastAsia="Times New Roman" w:hAnsi="Times New Roman"/>
          <w:sz w:val="28"/>
          <w:szCs w:val="28"/>
        </w:rPr>
        <w:lastRenderedPageBreak/>
        <w:t xml:space="preserve">       также разработанные и утвержденные инструкции, стандартные операционные процедуры, позволяющие регламентировать и контролировать (внутренний  контроль) действия сотрудников при осуществлении деятельности по хранению, отпуску и реализации лекарственных препаратов для медицинского применения;</w:t>
      </w:r>
    </w:p>
    <w:p w:rsidR="009F6080" w:rsidRPr="009F6080" w:rsidRDefault="009F6080" w:rsidP="009F6080">
      <w:pPr>
        <w:widowControl w:val="0"/>
        <w:spacing w:line="276" w:lineRule="auto"/>
        <w:ind w:left="20" w:right="20"/>
        <w:jc w:val="both"/>
        <w:rPr>
          <w:rFonts w:ascii="Times New Roman" w:eastAsia="Times New Roman" w:hAnsi="Times New Roman"/>
          <w:sz w:val="28"/>
          <w:szCs w:val="28"/>
        </w:rPr>
      </w:pPr>
    </w:p>
    <w:p w:rsidR="009F6080" w:rsidRPr="009F6080" w:rsidRDefault="009F6080" w:rsidP="009F6080">
      <w:pPr>
        <w:widowControl w:val="0"/>
        <w:spacing w:line="276" w:lineRule="auto"/>
        <w:ind w:left="20" w:right="20"/>
        <w:jc w:val="both"/>
        <w:rPr>
          <w:rFonts w:ascii="Times New Roman" w:eastAsia="Times New Roman" w:hAnsi="Times New Roman"/>
          <w:sz w:val="28"/>
          <w:szCs w:val="28"/>
        </w:rPr>
      </w:pPr>
      <w:r w:rsidRPr="009F6080">
        <w:rPr>
          <w:rFonts w:ascii="Times New Roman" w:eastAsia="Times New Roman" w:hAnsi="Times New Roman"/>
          <w:sz w:val="28"/>
          <w:szCs w:val="28"/>
        </w:rPr>
        <w:t>- отсутствие установленного руководителями порядка ведения учета лекарственных средств с ограниченным сроком годности;</w:t>
      </w:r>
    </w:p>
    <w:p w:rsidR="009F6080" w:rsidRPr="009F6080" w:rsidRDefault="009F6080" w:rsidP="009F6080">
      <w:pPr>
        <w:widowControl w:val="0"/>
        <w:spacing w:line="276" w:lineRule="auto"/>
        <w:ind w:left="20" w:right="20"/>
        <w:jc w:val="both"/>
        <w:rPr>
          <w:rFonts w:ascii="Times New Roman" w:eastAsia="Times New Roman" w:hAnsi="Times New Roman"/>
          <w:sz w:val="28"/>
          <w:szCs w:val="28"/>
        </w:rPr>
      </w:pPr>
    </w:p>
    <w:p w:rsidR="009F6080" w:rsidRPr="009F6080" w:rsidRDefault="009F6080" w:rsidP="009F6080">
      <w:pPr>
        <w:widowControl w:val="0"/>
        <w:spacing w:line="276" w:lineRule="auto"/>
        <w:ind w:left="20" w:right="20"/>
        <w:jc w:val="both"/>
        <w:rPr>
          <w:rFonts w:ascii="Times New Roman" w:eastAsia="Times New Roman" w:hAnsi="Times New Roman"/>
          <w:sz w:val="28"/>
          <w:szCs w:val="28"/>
        </w:rPr>
      </w:pPr>
      <w:r w:rsidRPr="009F6080">
        <w:rPr>
          <w:rFonts w:ascii="Times New Roman" w:eastAsia="Times New Roman" w:hAnsi="Times New Roman"/>
          <w:sz w:val="28"/>
          <w:szCs w:val="28"/>
        </w:rPr>
        <w:t>- отсутствие документов, определяющих порядок ведения учета лекарственных средств с ограниченным сроком годности, отсутствие контроля  за своевременной  реализацией этих лекарственных препаратов.</w:t>
      </w:r>
    </w:p>
    <w:p w:rsidR="009F6080" w:rsidRPr="009F6080" w:rsidRDefault="009F6080" w:rsidP="009F6080">
      <w:pPr>
        <w:widowControl w:val="0"/>
        <w:spacing w:line="276" w:lineRule="auto"/>
        <w:ind w:left="20" w:right="20"/>
        <w:jc w:val="both"/>
        <w:rPr>
          <w:rFonts w:ascii="Times New Roman" w:eastAsia="Times New Roman" w:hAnsi="Times New Roman"/>
          <w:sz w:val="28"/>
          <w:szCs w:val="28"/>
        </w:rPr>
      </w:pPr>
    </w:p>
    <w:p w:rsidR="009F6080" w:rsidRPr="009F6080" w:rsidRDefault="009F6080" w:rsidP="009F6080">
      <w:pPr>
        <w:widowControl w:val="0"/>
        <w:spacing w:line="276" w:lineRule="auto"/>
        <w:ind w:right="20"/>
        <w:jc w:val="both"/>
        <w:rPr>
          <w:rFonts w:ascii="Times New Roman" w:eastAsia="Times New Roman" w:hAnsi="Times New Roman"/>
          <w:sz w:val="28"/>
          <w:szCs w:val="28"/>
        </w:rPr>
      </w:pPr>
      <w:r w:rsidRPr="009F6080">
        <w:rPr>
          <w:rFonts w:ascii="Times New Roman" w:eastAsia="Times New Roman" w:hAnsi="Times New Roman"/>
          <w:sz w:val="28"/>
          <w:szCs w:val="28"/>
        </w:rPr>
        <w:t>-нарушение срока обслуживания рецептов в рамках льготного обеспечения, находящихся на отсроченном обеспечении;</w:t>
      </w:r>
    </w:p>
    <w:p w:rsidR="009F6080" w:rsidRPr="009F6080" w:rsidRDefault="009F6080" w:rsidP="009F6080">
      <w:pPr>
        <w:widowControl w:val="0"/>
        <w:spacing w:line="276" w:lineRule="auto"/>
        <w:ind w:left="20" w:right="20"/>
        <w:jc w:val="both"/>
        <w:rPr>
          <w:rFonts w:ascii="Times New Roman" w:eastAsia="Times New Roman" w:hAnsi="Times New Roman"/>
          <w:sz w:val="28"/>
          <w:szCs w:val="28"/>
        </w:rPr>
      </w:pPr>
    </w:p>
    <w:p w:rsidR="009F6080" w:rsidRPr="009F6080" w:rsidRDefault="009F6080" w:rsidP="009F6080">
      <w:pPr>
        <w:widowControl w:val="0"/>
        <w:spacing w:line="276" w:lineRule="auto"/>
        <w:ind w:left="20" w:right="20"/>
        <w:jc w:val="both"/>
        <w:outlineLvl w:val="3"/>
        <w:rPr>
          <w:rFonts w:ascii="Times New Roman" w:eastAsia="Times New Roman" w:hAnsi="Times New Roman"/>
          <w:b/>
          <w:bCs/>
          <w:sz w:val="28"/>
          <w:szCs w:val="28"/>
        </w:rPr>
      </w:pPr>
      <w:bookmarkStart w:id="2" w:name="bookmark5"/>
      <w:r w:rsidRPr="009F6080">
        <w:rPr>
          <w:rFonts w:ascii="Times New Roman" w:eastAsia="Times New Roman" w:hAnsi="Times New Roman"/>
          <w:bCs/>
          <w:sz w:val="28"/>
          <w:szCs w:val="28"/>
        </w:rPr>
        <w:t>- не обеспечивается раздельное хранение лекарственных препаратов, подлежащих отпуску без рецепта и рецептурных препаратов</w:t>
      </w:r>
      <w:r w:rsidRPr="009F6080">
        <w:rPr>
          <w:rFonts w:ascii="Times New Roman" w:eastAsia="Times New Roman" w:hAnsi="Times New Roman"/>
          <w:b/>
          <w:bCs/>
          <w:sz w:val="28"/>
          <w:szCs w:val="28"/>
        </w:rPr>
        <w:t>;</w:t>
      </w:r>
      <w:bookmarkEnd w:id="2"/>
    </w:p>
    <w:p w:rsidR="009F6080" w:rsidRPr="009F6080" w:rsidRDefault="009F6080" w:rsidP="009F6080">
      <w:pPr>
        <w:widowControl w:val="0"/>
        <w:spacing w:line="276" w:lineRule="auto"/>
        <w:ind w:left="20" w:right="20"/>
        <w:jc w:val="both"/>
        <w:rPr>
          <w:rFonts w:ascii="Times New Roman" w:eastAsia="Times New Roman" w:hAnsi="Times New Roman"/>
          <w:sz w:val="28"/>
          <w:szCs w:val="28"/>
        </w:rPr>
      </w:pPr>
    </w:p>
    <w:p w:rsidR="009F6080" w:rsidRPr="009F6080" w:rsidRDefault="009F6080" w:rsidP="009F6080">
      <w:pPr>
        <w:widowControl w:val="0"/>
        <w:spacing w:line="276" w:lineRule="auto"/>
        <w:ind w:left="20" w:right="20"/>
        <w:jc w:val="both"/>
        <w:rPr>
          <w:rFonts w:ascii="Times New Roman" w:eastAsia="Times New Roman" w:hAnsi="Times New Roman"/>
          <w:sz w:val="28"/>
          <w:szCs w:val="28"/>
        </w:rPr>
      </w:pPr>
      <w:r w:rsidRPr="009F6080">
        <w:rPr>
          <w:rFonts w:ascii="Times New Roman" w:eastAsia="Times New Roman" w:hAnsi="Times New Roman"/>
          <w:sz w:val="28"/>
          <w:szCs w:val="28"/>
        </w:rPr>
        <w:t>- не разделены карантинные зоны для хранения лекарственных препаратов на зону для хранения лекарственных препаратов, которые могут быть возвращены в обращение и зону для лекарственных препаратов, которые уже не будут возвращены в обращение;</w:t>
      </w:r>
    </w:p>
    <w:p w:rsidR="009F6080" w:rsidRPr="009F6080" w:rsidRDefault="009F6080" w:rsidP="009F6080">
      <w:pPr>
        <w:widowControl w:val="0"/>
        <w:spacing w:line="276" w:lineRule="auto"/>
        <w:ind w:left="20" w:right="40"/>
        <w:jc w:val="both"/>
        <w:rPr>
          <w:rFonts w:ascii="Times New Roman" w:eastAsia="Times New Roman" w:hAnsi="Times New Roman"/>
          <w:sz w:val="28"/>
          <w:szCs w:val="28"/>
        </w:rPr>
      </w:pPr>
    </w:p>
    <w:p w:rsidR="009F6080" w:rsidRPr="009F6080" w:rsidRDefault="009F6080" w:rsidP="009F6080">
      <w:pPr>
        <w:widowControl w:val="0"/>
        <w:spacing w:line="276" w:lineRule="auto"/>
        <w:ind w:left="20" w:right="40"/>
        <w:jc w:val="both"/>
        <w:rPr>
          <w:rFonts w:ascii="Times New Roman" w:eastAsia="Times New Roman" w:hAnsi="Times New Roman"/>
          <w:sz w:val="28"/>
          <w:szCs w:val="28"/>
        </w:rPr>
      </w:pPr>
      <w:r w:rsidRPr="009F6080">
        <w:rPr>
          <w:rFonts w:ascii="Times New Roman" w:eastAsia="Times New Roman" w:hAnsi="Times New Roman"/>
          <w:sz w:val="28"/>
          <w:szCs w:val="28"/>
        </w:rPr>
        <w:t>- в карантинной зоне для хранения лекарственных препаратов, которые могут быть возвращены в обращение отсутствует оборудование для соблюдения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F6080">
        <w:rPr>
          <w:rFonts w:ascii="Times New Roman" w:eastAsia="Times New Roman" w:hAnsi="Times New Roman"/>
          <w:sz w:val="28"/>
          <w:szCs w:val="28"/>
        </w:rPr>
        <w:t>условий их хранения (холодильное оборудование, кондиционер, осушитель воздуха);</w:t>
      </w:r>
    </w:p>
    <w:p w:rsidR="009F6080" w:rsidRPr="009F6080" w:rsidRDefault="009F6080" w:rsidP="009F6080">
      <w:pPr>
        <w:widowControl w:val="0"/>
        <w:spacing w:line="276" w:lineRule="auto"/>
        <w:ind w:left="20" w:right="40"/>
        <w:jc w:val="both"/>
        <w:rPr>
          <w:rFonts w:ascii="Times New Roman" w:eastAsia="Times New Roman" w:hAnsi="Times New Roman"/>
          <w:sz w:val="28"/>
          <w:szCs w:val="28"/>
        </w:rPr>
      </w:pPr>
    </w:p>
    <w:p w:rsidR="00684105" w:rsidRPr="00684105" w:rsidRDefault="00684105" w:rsidP="00684105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b/>
          <w:bCs/>
          <w:color w:val="000000"/>
          <w:sz w:val="28"/>
          <w:szCs w:val="28"/>
        </w:rPr>
      </w:pPr>
      <w:r w:rsidRPr="00684105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Вид контроля </w:t>
      </w:r>
      <w:r w:rsidRPr="00684105">
        <w:rPr>
          <w:rFonts w:ascii="Times New Roman" w:eastAsiaTheme="minorHAnsi" w:hAnsi="Times New Roman"/>
          <w:b/>
          <w:bCs/>
          <w:i/>
          <w:iCs/>
          <w:color w:val="000000"/>
          <w:sz w:val="28"/>
          <w:szCs w:val="28"/>
        </w:rPr>
        <w:t xml:space="preserve">- </w:t>
      </w:r>
      <w:r w:rsidRPr="00684105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Государственный контроль качества и безопасности медицинской деятельности, </w:t>
      </w:r>
      <w:r w:rsidRPr="00684105">
        <w:rPr>
          <w:rFonts w:ascii="Times New Roman" w:hAnsi="Times New Roman"/>
          <w:b/>
          <w:bCs/>
          <w:sz w:val="28"/>
          <w:szCs w:val="28"/>
        </w:rPr>
        <w:t>лицензионный контроль медицинской деятельности.</w:t>
      </w:r>
    </w:p>
    <w:p w:rsidR="00684105" w:rsidRDefault="00684105" w:rsidP="00684105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b/>
          <w:bCs/>
          <w:color w:val="000000"/>
          <w:sz w:val="28"/>
          <w:szCs w:val="28"/>
        </w:rPr>
      </w:pPr>
    </w:p>
    <w:p w:rsidR="00684105" w:rsidRPr="00684105" w:rsidRDefault="00684105" w:rsidP="00684105">
      <w:pPr>
        <w:kinsoku w:val="0"/>
        <w:overflowPunct w:val="0"/>
        <w:ind w:firstLine="709"/>
        <w:jc w:val="both"/>
        <w:textAlignment w:val="baseline"/>
        <w:rPr>
          <w:rFonts w:ascii="Times New Roman" w:eastAsia="+mn-ea" w:hAnsi="Times New Roman"/>
          <w:kern w:val="24"/>
          <w:sz w:val="28"/>
          <w:szCs w:val="28"/>
        </w:rPr>
      </w:pPr>
      <w:r w:rsidRPr="00684105">
        <w:rPr>
          <w:rFonts w:ascii="Times New Roman" w:eastAsia="+mn-ea" w:hAnsi="Times New Roman"/>
          <w:kern w:val="24"/>
          <w:sz w:val="28"/>
          <w:szCs w:val="28"/>
        </w:rPr>
        <w:t xml:space="preserve">В первом квартале 2019 года в рамках государственного контроля качества и безопасности медицинской деятельности проведено 27 проверок, из них: плановых выездных – 1, внеплановых выездных – 7, из них совместная с органами Прокуратуры – 1, по </w:t>
      </w:r>
      <w:r w:rsidRPr="00684105">
        <w:rPr>
          <w:rFonts w:ascii="Times New Roman" w:eastAsia="Calibri" w:hAnsi="Times New Roman"/>
          <w:bCs/>
          <w:sz w:val="28"/>
          <w:szCs w:val="28"/>
          <w:lang w:bidi="ru-RU"/>
        </w:rPr>
        <w:t>исполнению юридическим лицом ранее выданного предписания об устранении выявленного нарушения</w:t>
      </w:r>
      <w:r w:rsidRPr="00684105">
        <w:rPr>
          <w:rFonts w:ascii="Times New Roman" w:eastAsia="+mn-ea" w:hAnsi="Times New Roman"/>
          <w:kern w:val="24"/>
          <w:sz w:val="28"/>
          <w:szCs w:val="28"/>
        </w:rPr>
        <w:t xml:space="preserve"> – 2; внеплановых документарных – 18: по обращениям граждан и организаций – 6; по </w:t>
      </w:r>
      <w:r w:rsidRPr="00684105">
        <w:rPr>
          <w:rFonts w:ascii="Times New Roman" w:eastAsia="Calibri" w:hAnsi="Times New Roman"/>
          <w:bCs/>
          <w:sz w:val="28"/>
          <w:szCs w:val="28"/>
          <w:lang w:bidi="ru-RU"/>
        </w:rPr>
        <w:t>исполнению юридическим лицом ранее выданного предписания об устранении выявленного нарушения – 12.</w:t>
      </w:r>
      <w:r w:rsidRPr="00684105">
        <w:rPr>
          <w:rFonts w:ascii="Times New Roman" w:eastAsia="+mn-ea" w:hAnsi="Times New Roman"/>
          <w:kern w:val="24"/>
          <w:sz w:val="28"/>
          <w:szCs w:val="28"/>
        </w:rPr>
        <w:t xml:space="preserve"> </w:t>
      </w:r>
    </w:p>
    <w:p w:rsidR="00684105" w:rsidRPr="00684105" w:rsidRDefault="00684105" w:rsidP="00684105">
      <w:pPr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84105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В ходе 6 </w:t>
      </w:r>
      <w:r w:rsidRPr="00684105">
        <w:rPr>
          <w:rFonts w:ascii="Times New Roman" w:eastAsia="+mn-ea" w:hAnsi="Times New Roman"/>
          <w:kern w:val="24"/>
          <w:sz w:val="28"/>
          <w:szCs w:val="28"/>
        </w:rPr>
        <w:t xml:space="preserve">внеплановых документарных </w:t>
      </w:r>
      <w:r w:rsidRPr="00684105">
        <w:rPr>
          <w:rFonts w:ascii="Times New Roman" w:eastAsia="Calibri" w:hAnsi="Times New Roman"/>
          <w:sz w:val="28"/>
          <w:szCs w:val="28"/>
          <w:lang w:eastAsia="en-US"/>
        </w:rPr>
        <w:t xml:space="preserve">проверок по обращениям </w:t>
      </w:r>
      <w:r w:rsidRPr="00684105">
        <w:rPr>
          <w:rFonts w:ascii="Times New Roman" w:eastAsia="+mn-ea" w:hAnsi="Times New Roman"/>
          <w:kern w:val="24"/>
          <w:sz w:val="28"/>
          <w:szCs w:val="28"/>
        </w:rPr>
        <w:t>граждан и организаций в 4 случаях (67%) выявлены нарушения со стороны станции и отделений скорой медицинской помощи.</w:t>
      </w:r>
    </w:p>
    <w:p w:rsidR="00684105" w:rsidRPr="00684105" w:rsidRDefault="00684105" w:rsidP="00684105">
      <w:pPr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84105">
        <w:rPr>
          <w:rFonts w:ascii="Times New Roman" w:eastAsia="Calibri" w:hAnsi="Times New Roman"/>
          <w:sz w:val="28"/>
          <w:szCs w:val="28"/>
          <w:lang w:eastAsia="en-US"/>
        </w:rPr>
        <w:t xml:space="preserve">По результатам проверочных мероприятий в первом квартале 2019 года: выдано 16 Предписаний об устранении выявленных нарушений; составлено 16 Протоколов об административных правонарушениях по ст. 19.20 ч. 1 КоАП РФ: 4 в отношении юридического лица; по ст. 19.20 ч. 2 КоАП РФ: 1 в отношении должностного лица; 2 – юридического лица; по ст. 19.20 ч. 3 КоАП РФ: 7 – юридического лица; по ст. 14.1 ч. 3 КоАП РФ: 1 - в отношении юридического лица; по ст. 19.5 ч. 21 КоАП РФ: 1 в отношении должностного лица; 3 – юридического лица. </w:t>
      </w:r>
    </w:p>
    <w:p w:rsidR="00684105" w:rsidRPr="00684105" w:rsidRDefault="00684105" w:rsidP="00684105">
      <w:pPr>
        <w:ind w:firstLine="709"/>
        <w:jc w:val="both"/>
        <w:rPr>
          <w:rFonts w:ascii="Times New Roman" w:eastAsia="+mn-ea" w:hAnsi="Times New Roman"/>
          <w:kern w:val="24"/>
          <w:sz w:val="28"/>
          <w:szCs w:val="28"/>
        </w:rPr>
      </w:pPr>
      <w:r w:rsidRPr="00684105">
        <w:rPr>
          <w:rFonts w:ascii="Times New Roman" w:eastAsiaTheme="minorHAnsi" w:hAnsi="Times New Roman"/>
          <w:sz w:val="28"/>
          <w:szCs w:val="28"/>
          <w:lang w:eastAsia="en-US"/>
        </w:rPr>
        <w:t>В ГБУЗ «</w:t>
      </w:r>
      <w:r w:rsidRPr="00684105">
        <w:rPr>
          <w:rFonts w:ascii="Times New Roman" w:eastAsiaTheme="minorHAnsi" w:hAnsi="Times New Roman"/>
          <w:bCs/>
          <w:sz w:val="28"/>
          <w:szCs w:val="28"/>
        </w:rPr>
        <w:t>ЦРБ Лесного района</w:t>
      </w:r>
      <w:r w:rsidRPr="00684105">
        <w:rPr>
          <w:rFonts w:ascii="Times New Roman" w:eastAsiaTheme="minorHAnsi" w:hAnsi="Times New Roman"/>
          <w:sz w:val="28"/>
          <w:szCs w:val="28"/>
          <w:lang w:eastAsia="en-US"/>
        </w:rPr>
        <w:t>» поступил пациент с диагнозом:</w:t>
      </w:r>
      <w:r w:rsidRPr="00684105">
        <w:rPr>
          <w:rFonts w:eastAsiaTheme="minorHAnsi" w:cstheme="minorBidi"/>
          <w:sz w:val="22"/>
          <w:szCs w:val="22"/>
          <w:lang w:eastAsia="en-US"/>
        </w:rPr>
        <w:t xml:space="preserve"> </w:t>
      </w:r>
      <w:r w:rsidRPr="00684105">
        <w:rPr>
          <w:rFonts w:ascii="Times New Roman" w:eastAsia="Times New Roman" w:hAnsi="Times New Roman"/>
          <w:sz w:val="28"/>
          <w:szCs w:val="28"/>
        </w:rPr>
        <w:t>желудочно-кишечное кровотечение</w:t>
      </w:r>
      <w:r w:rsidRPr="00684105">
        <w:rPr>
          <w:rFonts w:ascii="Times New Roman" w:eastAsiaTheme="minorHAnsi" w:hAnsi="Times New Roman"/>
          <w:sz w:val="28"/>
          <w:szCs w:val="28"/>
          <w:lang w:eastAsia="en-US"/>
        </w:rPr>
        <w:t>. Больной доставлен бригадой скорой медицинской помощи в медицинскую организацию, не имеющую возможность оказать пациенту медицинскую помощь по профилям «анестезиология и реанимация» и «хирургия». Пациент госпитализирован в ГБУЗ «</w:t>
      </w:r>
      <w:r w:rsidRPr="00684105">
        <w:rPr>
          <w:rFonts w:ascii="Times New Roman" w:eastAsiaTheme="minorHAnsi" w:hAnsi="Times New Roman"/>
          <w:bCs/>
          <w:sz w:val="28"/>
          <w:szCs w:val="28"/>
        </w:rPr>
        <w:t>ЦРБ Лесного района</w:t>
      </w:r>
      <w:r w:rsidRPr="00684105">
        <w:rPr>
          <w:rFonts w:ascii="Times New Roman" w:eastAsiaTheme="minorHAnsi" w:hAnsi="Times New Roman"/>
          <w:sz w:val="28"/>
          <w:szCs w:val="28"/>
          <w:lang w:eastAsia="en-US"/>
        </w:rPr>
        <w:t xml:space="preserve">», получал консервативное лечение без </w:t>
      </w:r>
      <w:r w:rsidRPr="00684105">
        <w:rPr>
          <w:rFonts w:ascii="Times New Roman" w:eastAsia="Times New Roman" w:hAnsi="Times New Roman"/>
          <w:sz w:val="28"/>
          <w:szCs w:val="28"/>
          <w:lang w:eastAsia="ar-SA"/>
        </w:rPr>
        <w:t>оформления</w:t>
      </w:r>
      <w:r w:rsidRPr="00684105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 медицинской карты стационарного больного. Через 13 часов с момента госпитализации пациент в крайне тяжелом состоянии переведен в медицинскую организацию </w:t>
      </w:r>
      <w:r w:rsidRPr="00684105">
        <w:rPr>
          <w:rFonts w:ascii="Times New Roman" w:eastAsiaTheme="minorHAnsi" w:hAnsi="Times New Roman" w:cstheme="minorBidi"/>
          <w:sz w:val="28"/>
          <w:szCs w:val="28"/>
          <w:lang w:val="en-US" w:eastAsia="en-US"/>
        </w:rPr>
        <w:t>II</w:t>
      </w:r>
      <w:r w:rsidRPr="00684105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 уровня.</w:t>
      </w:r>
      <w:r w:rsidRPr="00684105">
        <w:rPr>
          <w:rFonts w:ascii="Times New Roman" w:eastAsiaTheme="minorHAnsi" w:hAnsi="Times New Roman"/>
          <w:sz w:val="28"/>
          <w:szCs w:val="28"/>
          <w:lang w:eastAsia="en-US"/>
        </w:rPr>
        <w:t xml:space="preserve"> Медицинская помощь оказана не качественно, что привело к смерти пациента.</w:t>
      </w:r>
    </w:p>
    <w:p w:rsidR="00684105" w:rsidRPr="00684105" w:rsidRDefault="00684105" w:rsidP="00684105">
      <w:pPr>
        <w:kinsoku w:val="0"/>
        <w:overflowPunct w:val="0"/>
        <w:ind w:firstLine="709"/>
        <w:jc w:val="both"/>
        <w:textAlignment w:val="baseline"/>
        <w:rPr>
          <w:rFonts w:ascii="Times New Roman" w:eastAsiaTheme="minorHAnsi" w:hAnsi="Times New Roman"/>
          <w:sz w:val="28"/>
          <w:szCs w:val="28"/>
          <w:lang w:eastAsia="en-US"/>
        </w:rPr>
      </w:pPr>
      <w:r w:rsidRPr="00684105">
        <w:rPr>
          <w:rFonts w:ascii="Times New Roman" w:eastAsiaTheme="minorHAnsi" w:hAnsi="Times New Roman"/>
          <w:sz w:val="28"/>
          <w:szCs w:val="28"/>
          <w:lang w:eastAsia="en-US"/>
        </w:rPr>
        <w:t>В ГБУЗ «</w:t>
      </w:r>
      <w:r w:rsidRPr="00684105">
        <w:rPr>
          <w:rFonts w:ascii="Times New Roman" w:eastAsia="Calibri" w:hAnsi="Times New Roman"/>
          <w:sz w:val="28"/>
          <w:szCs w:val="28"/>
          <w:lang w:eastAsia="en-US"/>
        </w:rPr>
        <w:t>Тверская станция скорой медицинской помощи</w:t>
      </w:r>
      <w:r w:rsidRPr="00684105">
        <w:rPr>
          <w:rFonts w:ascii="Times New Roman" w:eastAsiaTheme="minorHAnsi" w:hAnsi="Times New Roman"/>
          <w:sz w:val="28"/>
          <w:szCs w:val="28"/>
          <w:lang w:eastAsia="en-US"/>
        </w:rPr>
        <w:t xml:space="preserve">» при обращении за медицинской помощью пациентки с не купируемым приступом бронхиальной астмы время доезда бригады СМП составило </w:t>
      </w:r>
      <w:r w:rsidRPr="00684105">
        <w:rPr>
          <w:rFonts w:ascii="Times New Roman" w:eastAsia="Times New Roman" w:hAnsi="Times New Roman"/>
          <w:sz w:val="28"/>
          <w:szCs w:val="28"/>
          <w:lang w:eastAsia="ar-SA"/>
        </w:rPr>
        <w:t>1 час 11 минут.</w:t>
      </w:r>
      <w:r w:rsidRPr="00684105">
        <w:rPr>
          <w:rFonts w:ascii="Times New Roman" w:eastAsiaTheme="minorHAnsi" w:hAnsi="Times New Roman"/>
          <w:sz w:val="28"/>
          <w:szCs w:val="28"/>
          <w:lang w:eastAsia="en-US"/>
        </w:rPr>
        <w:t xml:space="preserve"> Однако, </w:t>
      </w:r>
      <w:r w:rsidRPr="00684105">
        <w:rPr>
          <w:rFonts w:ascii="Times New Roman" w:eastAsiaTheme="minorHAnsi" w:hAnsi="Times New Roman" w:cstheme="minorBidi"/>
          <w:sz w:val="28"/>
          <w:szCs w:val="28"/>
        </w:rPr>
        <w:t>за период ожидания передачи вызова бригаде СМП</w:t>
      </w:r>
      <w:r w:rsidRPr="00684105">
        <w:rPr>
          <w:rFonts w:ascii="Times New Roman" w:eastAsia="Times New Roman" w:hAnsi="Times New Roman"/>
          <w:sz w:val="28"/>
          <w:szCs w:val="28"/>
          <w:lang w:eastAsia="ar-SA"/>
        </w:rPr>
        <w:t xml:space="preserve"> (1 час 5 минут</w:t>
      </w:r>
      <w:r w:rsidRPr="00684105">
        <w:rPr>
          <w:rFonts w:ascii="Times New Roman" w:eastAsiaTheme="minorHAnsi" w:hAnsi="Times New Roman" w:cstheme="minorBidi"/>
          <w:sz w:val="28"/>
          <w:szCs w:val="28"/>
        </w:rPr>
        <w:t xml:space="preserve">) бригады СМП были направлены на 8 вызовов, поступивших уже после первоначального обращения, притом 1 из вызовов был классифицирован как неотложный. </w:t>
      </w:r>
      <w:r w:rsidRPr="00684105">
        <w:rPr>
          <w:rFonts w:ascii="Times New Roman" w:eastAsia="Times New Roman" w:hAnsi="Times New Roman"/>
          <w:bCs/>
          <w:sz w:val="28"/>
          <w:szCs w:val="28"/>
        </w:rPr>
        <w:t>Пациентку родственники доставили в больницу, смерть наступила в приемном отделении.</w:t>
      </w:r>
    </w:p>
    <w:p w:rsidR="00684105" w:rsidRPr="00684105" w:rsidRDefault="00684105" w:rsidP="00684105">
      <w:pPr>
        <w:kinsoku w:val="0"/>
        <w:overflowPunct w:val="0"/>
        <w:ind w:firstLine="709"/>
        <w:jc w:val="both"/>
        <w:textAlignment w:val="baseline"/>
        <w:rPr>
          <w:rFonts w:ascii="Times New Roman" w:eastAsiaTheme="minorHAnsi" w:hAnsi="Times New Roman"/>
          <w:sz w:val="28"/>
          <w:szCs w:val="28"/>
          <w:lang w:eastAsia="en-US"/>
        </w:rPr>
      </w:pPr>
      <w:r w:rsidRPr="00684105">
        <w:rPr>
          <w:rFonts w:ascii="Times New Roman" w:eastAsia="SimSun" w:hAnsi="Times New Roman"/>
          <w:kern w:val="2"/>
          <w:sz w:val="28"/>
          <w:szCs w:val="28"/>
          <w:lang w:eastAsia="hi-IN" w:bidi="hi-IN"/>
        </w:rPr>
        <w:t xml:space="preserve">Во всех описанных случаях так же выявлены </w:t>
      </w:r>
      <w:r w:rsidRPr="00684105">
        <w:rPr>
          <w:rFonts w:ascii="Times New Roman" w:eastAsiaTheme="minorHAnsi" w:hAnsi="Times New Roman"/>
          <w:sz w:val="28"/>
          <w:szCs w:val="28"/>
          <w:lang w:eastAsia="en-US"/>
        </w:rPr>
        <w:t>нарушения при осуществлении внутреннего контроля качества и безопасности медицинской деятельности врачебной комиссией медицинской организации.</w:t>
      </w:r>
    </w:p>
    <w:p w:rsidR="00684105" w:rsidRPr="00684105" w:rsidRDefault="00684105" w:rsidP="00684105">
      <w:pPr>
        <w:kinsoku w:val="0"/>
        <w:overflowPunct w:val="0"/>
        <w:ind w:firstLine="709"/>
        <w:jc w:val="both"/>
        <w:textAlignment w:val="baseline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684105">
        <w:rPr>
          <w:rFonts w:ascii="Times New Roman" w:eastAsiaTheme="minorHAnsi" w:hAnsi="Times New Roman"/>
          <w:sz w:val="28"/>
          <w:szCs w:val="28"/>
          <w:lang w:eastAsia="en-US"/>
        </w:rPr>
        <w:t>Информация по выявленным нарушениям и материалы проверок направлены в Министерство здравоохранения Тверской области для принятия мер в рамках полномочий, в Следственное управление Следственного комитета России по Тверской области</w:t>
      </w:r>
      <w:r w:rsidRPr="00684105">
        <w:rPr>
          <w:rFonts w:ascii="Times New Roman" w:eastAsiaTheme="minorHAnsi" w:hAnsi="Times New Roman" w:cstheme="minorBidi"/>
          <w:sz w:val="28"/>
          <w:szCs w:val="28"/>
          <w:lang w:eastAsia="en-US"/>
        </w:rPr>
        <w:t>.</w:t>
      </w:r>
    </w:p>
    <w:p w:rsidR="00684105" w:rsidRPr="00684105" w:rsidRDefault="00684105" w:rsidP="00684105">
      <w:pPr>
        <w:autoSpaceDE w:val="0"/>
        <w:autoSpaceDN w:val="0"/>
        <w:adjustRightInd w:val="0"/>
        <w:jc w:val="center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9F6080" w:rsidRPr="00AE1B0F" w:rsidRDefault="009F6080" w:rsidP="00684105">
      <w:pPr>
        <w:spacing w:line="276" w:lineRule="auto"/>
        <w:rPr>
          <w:rFonts w:ascii="Times New Roman" w:hAnsi="Times New Roman"/>
          <w:sz w:val="28"/>
          <w:szCs w:val="28"/>
        </w:rPr>
      </w:pPr>
    </w:p>
    <w:sectPr w:rsidR="009F6080" w:rsidRPr="00AE1B0F" w:rsidSect="00523618">
      <w:footerReference w:type="default" r:id="rId16"/>
      <w:pgSz w:w="11906" w:h="16838" w:code="9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2DA8" w:rsidRDefault="00592DA8" w:rsidP="00523618">
      <w:r>
        <w:separator/>
      </w:r>
    </w:p>
  </w:endnote>
  <w:endnote w:type="continuationSeparator" w:id="0">
    <w:p w:rsidR="00592DA8" w:rsidRDefault="00592DA8" w:rsidP="00523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70686379"/>
      <w:docPartObj>
        <w:docPartGallery w:val="Page Numbers (Bottom of Page)"/>
        <w:docPartUnique/>
      </w:docPartObj>
    </w:sdtPr>
    <w:sdtEndPr/>
    <w:sdtContent>
      <w:p w:rsidR="00523618" w:rsidRDefault="00523618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4921">
          <w:rPr>
            <w:noProof/>
          </w:rPr>
          <w:t>2</w:t>
        </w:r>
        <w:r>
          <w:fldChar w:fldCharType="end"/>
        </w:r>
      </w:p>
    </w:sdtContent>
  </w:sdt>
  <w:p w:rsidR="00523618" w:rsidRDefault="00523618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2DA8" w:rsidRDefault="00592DA8" w:rsidP="00523618">
      <w:r>
        <w:separator/>
      </w:r>
    </w:p>
  </w:footnote>
  <w:footnote w:type="continuationSeparator" w:id="0">
    <w:p w:rsidR="00592DA8" w:rsidRDefault="00592DA8" w:rsidP="005236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4F49FB"/>
    <w:multiLevelType w:val="hybridMultilevel"/>
    <w:tmpl w:val="AFC00E7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6C6"/>
    <w:rsid w:val="000B6518"/>
    <w:rsid w:val="001F14F5"/>
    <w:rsid w:val="00274CDC"/>
    <w:rsid w:val="00297D47"/>
    <w:rsid w:val="003E7765"/>
    <w:rsid w:val="0046069F"/>
    <w:rsid w:val="004A56C2"/>
    <w:rsid w:val="00523618"/>
    <w:rsid w:val="00526109"/>
    <w:rsid w:val="005345E7"/>
    <w:rsid w:val="00592DA8"/>
    <w:rsid w:val="005E66F6"/>
    <w:rsid w:val="0065083C"/>
    <w:rsid w:val="00684105"/>
    <w:rsid w:val="006D67D4"/>
    <w:rsid w:val="009F6080"/>
    <w:rsid w:val="00AB58F3"/>
    <w:rsid w:val="00AE1B0F"/>
    <w:rsid w:val="00B336C6"/>
    <w:rsid w:val="00BE1E4B"/>
    <w:rsid w:val="00C14921"/>
    <w:rsid w:val="00C46EBF"/>
    <w:rsid w:val="00C60011"/>
    <w:rsid w:val="00C86C95"/>
    <w:rsid w:val="00C92463"/>
    <w:rsid w:val="00D13786"/>
    <w:rsid w:val="00D24667"/>
    <w:rsid w:val="00D877C1"/>
    <w:rsid w:val="00F25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DFE9D7-9148-4DD3-9C72-0716F2D82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6518"/>
    <w:pPr>
      <w:spacing w:after="0" w:line="240" w:lineRule="auto"/>
    </w:pPr>
    <w:rPr>
      <w:rFonts w:eastAsiaTheme="minorEastAs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86C9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annotation reference"/>
    <w:basedOn w:val="a0"/>
    <w:uiPriority w:val="99"/>
    <w:semiHidden/>
    <w:unhideWhenUsed/>
    <w:rsid w:val="00523618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523618"/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523618"/>
    <w:rPr>
      <w:rFonts w:eastAsiaTheme="minorEastAsia" w:cs="Times New Roman"/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52361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523618"/>
    <w:rPr>
      <w:rFonts w:eastAsiaTheme="minorEastAsia" w:cs="Times New Roman"/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2361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23618"/>
    <w:rPr>
      <w:rFonts w:ascii="Segoe UI" w:eastAsiaTheme="minorEastAsia" w:hAnsi="Segoe UI" w:cs="Segoe UI"/>
      <w:sz w:val="18"/>
      <w:szCs w:val="18"/>
    </w:rPr>
  </w:style>
  <w:style w:type="character" w:styleId="aa">
    <w:name w:val="Placeholder Text"/>
    <w:basedOn w:val="a0"/>
    <w:uiPriority w:val="99"/>
    <w:semiHidden/>
    <w:rsid w:val="00523618"/>
    <w:rPr>
      <w:color w:val="808080"/>
    </w:rPr>
  </w:style>
  <w:style w:type="character" w:styleId="ab">
    <w:name w:val="line number"/>
    <w:basedOn w:val="a0"/>
    <w:uiPriority w:val="99"/>
    <w:semiHidden/>
    <w:unhideWhenUsed/>
    <w:rsid w:val="00523618"/>
  </w:style>
  <w:style w:type="paragraph" w:styleId="ac">
    <w:name w:val="header"/>
    <w:basedOn w:val="a"/>
    <w:link w:val="ad"/>
    <w:uiPriority w:val="99"/>
    <w:unhideWhenUsed/>
    <w:rsid w:val="0052361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23618"/>
    <w:rPr>
      <w:rFonts w:eastAsiaTheme="minorEastAsia" w:cs="Times New Roman"/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52361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23618"/>
    <w:rPr>
      <w:rFonts w:eastAsiaTheme="minorEastAs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DDAEE2-2BDA-4187-B352-37B21377D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3091</Words>
  <Characters>17622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2019-05-06T07:36:00Z</dcterms:created>
  <dcterms:modified xsi:type="dcterms:W3CDTF">2019-05-06T07:36:00Z</dcterms:modified>
</cp:coreProperties>
</file>